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48"/>
          <w:szCs w:val="48"/>
          <w:rtl/>
        </w:rPr>
      </w:pPr>
      <w:bookmarkStart w:id="0" w:name="_GoBack"/>
      <w:r w:rsidRPr="0031100C">
        <w:rPr>
          <w:rFonts w:ascii="Arial" w:eastAsia="Times New Roman" w:hAnsi="Arial" w:cs="B Nazanin"/>
          <w:color w:val="424242"/>
          <w:sz w:val="48"/>
          <w:szCs w:val="48"/>
          <w:rtl/>
        </w:rPr>
        <w:t xml:space="preserve">6 </w:t>
      </w:r>
      <w:r w:rsidRPr="0031100C">
        <w:rPr>
          <w:rFonts w:ascii="Arial" w:eastAsia="Times New Roman" w:hAnsi="Arial" w:cs="B Nazanin" w:hint="cs"/>
          <w:color w:val="424242"/>
          <w:sz w:val="48"/>
          <w:szCs w:val="48"/>
          <w:rtl/>
        </w:rPr>
        <w:t>نکته</w:t>
      </w:r>
      <w:r w:rsidRPr="0031100C">
        <w:rPr>
          <w:rFonts w:ascii="Arial" w:eastAsia="Times New Roman" w:hAnsi="Arial" w:cs="B Nazanin"/>
          <w:color w:val="424242"/>
          <w:sz w:val="48"/>
          <w:szCs w:val="48"/>
          <w:rtl/>
        </w:rPr>
        <w:t xml:space="preserve"> </w:t>
      </w:r>
      <w:r w:rsidRPr="0031100C">
        <w:rPr>
          <w:rFonts w:ascii="Arial" w:eastAsia="Times New Roman" w:hAnsi="Arial" w:cs="B Nazanin" w:hint="cs"/>
          <w:color w:val="424242"/>
          <w:sz w:val="48"/>
          <w:szCs w:val="48"/>
          <w:rtl/>
        </w:rPr>
        <w:t>برای</w:t>
      </w:r>
      <w:r w:rsidRPr="0031100C">
        <w:rPr>
          <w:rFonts w:ascii="Arial" w:eastAsia="Times New Roman" w:hAnsi="Arial" w:cs="B Nazanin"/>
          <w:color w:val="424242"/>
          <w:sz w:val="48"/>
          <w:szCs w:val="48"/>
          <w:rtl/>
        </w:rPr>
        <w:t xml:space="preserve"> </w:t>
      </w:r>
      <w:r w:rsidRPr="0031100C">
        <w:rPr>
          <w:rFonts w:ascii="Arial" w:eastAsia="Times New Roman" w:hAnsi="Arial" w:cs="B Nazanin" w:hint="cs"/>
          <w:color w:val="424242"/>
          <w:sz w:val="48"/>
          <w:szCs w:val="48"/>
          <w:rtl/>
        </w:rPr>
        <w:t>استخدام</w:t>
      </w:r>
      <w:r w:rsidRPr="0031100C">
        <w:rPr>
          <w:rFonts w:ascii="Arial" w:eastAsia="Times New Roman" w:hAnsi="Arial" w:cs="B Nazanin"/>
          <w:color w:val="424242"/>
          <w:sz w:val="48"/>
          <w:szCs w:val="48"/>
          <w:rtl/>
        </w:rPr>
        <w:t xml:space="preserve"> </w:t>
      </w:r>
      <w:r w:rsidRPr="0031100C">
        <w:rPr>
          <w:rFonts w:ascii="Arial" w:eastAsia="Times New Roman" w:hAnsi="Arial" w:cs="B Nazanin" w:hint="cs"/>
          <w:color w:val="424242"/>
          <w:sz w:val="48"/>
          <w:szCs w:val="48"/>
          <w:rtl/>
        </w:rPr>
        <w:t>بهترین</w:t>
      </w:r>
      <w:r w:rsidRPr="0031100C">
        <w:rPr>
          <w:rFonts w:ascii="Arial" w:eastAsia="Times New Roman" w:hAnsi="Arial" w:cs="B Nazanin"/>
          <w:color w:val="424242"/>
          <w:sz w:val="48"/>
          <w:szCs w:val="48"/>
          <w:rtl/>
        </w:rPr>
        <w:t xml:space="preserve"> </w:t>
      </w:r>
      <w:r w:rsidRPr="0031100C">
        <w:rPr>
          <w:rFonts w:ascii="Arial" w:eastAsia="Times New Roman" w:hAnsi="Arial" w:cs="B Nazanin" w:hint="cs"/>
          <w:color w:val="424242"/>
          <w:sz w:val="48"/>
          <w:szCs w:val="48"/>
          <w:rtl/>
        </w:rPr>
        <w:t>کارجو</w:t>
      </w:r>
    </w:p>
    <w:bookmarkEnd w:id="0"/>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شما به عنوان منابع انسانی در زمان استخدام به توانایی تشخیص استعداد کارجویان نیاز دارید. در واقع باید بتوانید با یک فرم استخدام و سرنخ‌های دیگری که از کارجو وجود دارد استخدام بهترین کارجو را برای موقعیت شغلی داشته باشید. اما چگونه می‌خواهید مطمئن شوید که در این فرآیند بهترین فرد را استخدام کردید؟ ما ۶ نشانه برای این کار به شما در این مقاله معرفی می‌کنیم</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t>۱</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معرفی قوی</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منظور از معرفی قوی فقط در مصاحبه حضوری نیست. از وقتی کارجو روی دکمه ثبت درخواست کار</w:t>
      </w:r>
      <w:r w:rsidRPr="0031100C">
        <w:rPr>
          <w:rFonts w:ascii="Cambria" w:eastAsia="Times New Roman" w:hAnsi="Cambria" w:cs="Cambria" w:hint="cs"/>
          <w:color w:val="424242"/>
          <w:sz w:val="23"/>
          <w:szCs w:val="23"/>
          <w:rtl/>
        </w:rPr>
        <w:t> </w:t>
      </w:r>
      <w:hyperlink r:id="rId4" w:history="1">
        <w:r w:rsidRPr="0031100C">
          <w:rPr>
            <w:rFonts w:ascii="Arial" w:eastAsia="Times New Roman" w:hAnsi="Arial" w:cs="B Nazanin"/>
            <w:color w:val="2D3953"/>
            <w:sz w:val="23"/>
            <w:szCs w:val="23"/>
            <w:rtl/>
          </w:rPr>
          <w:t>سامانه سنجمان</w:t>
        </w:r>
      </w:hyperlink>
      <w:r w:rsidRPr="0031100C">
        <w:rPr>
          <w:rFonts w:ascii="Arial" w:eastAsia="Times New Roman" w:hAnsi="Arial" w:cs="B Nazanin"/>
          <w:color w:val="424242"/>
          <w:sz w:val="23"/>
          <w:szCs w:val="23"/>
        </w:rPr>
        <w:t> </w:t>
      </w:r>
      <w:r w:rsidRPr="0031100C">
        <w:rPr>
          <w:rFonts w:ascii="Arial" w:eastAsia="Times New Roman" w:hAnsi="Arial" w:cs="B Nazanin"/>
          <w:color w:val="424242"/>
          <w:sz w:val="23"/>
          <w:szCs w:val="23"/>
          <w:rtl/>
        </w:rPr>
        <w:t>کلیک می کند فرآیند معرفی شروع می‌شود. اشتیاق فرد برای این موقعیت شغلی در فرم ثبت خودش را نشان می‌دهد کارجوی با انگیزه از همان قدم اول می‌خواهد شما را با دلایل منطقی متقاعد کند که چرا برای ادامه فرآیند استخدام مناسب است. شما باید تشخیص دهید این فرد با انگیزه دارای همه پیش‌نیازهای لازم برای شغل باشد. در زمان مصاحبه یک کاندایدای خوب با اعتماد به نفس و روان خود را معرفی می‌کند. کاندید خوب می‌تواند تجربیات خود را خلاصه و با تسلط بیان کند و چکیده بگوید چرا مناسب این موقعیت شغلی است. کارجوی خوب باید در عین برخورد دوستانه رفتار حرفه‌ای داشته باشد و از دادن اطلاعات برای انتخاب راحت‌تر شما مضایقه نکند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t>۲</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بیان‌تجربیات در رزومه</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یک کاندایدای خوب در زرومه خود فقط لیستی از توانایی‌ها را ذکر نمی‌کند. مهم استفاده از توانایی‌ها و حصول نتایج است. کاندیدای خوب می‌تواند موفقیت‌های خود را در رزومه نمایش دهد. در رزومه به دنبال این بگردید که فرد به هدفی از قبل برنامه ریزی شده رسیده باشد. اگر فرد قبلا موفق به رسیدن به اهدافش در سازمان‌های دیگر شده باشد می تواند در سازمان شما هم موفق عمل کند. فرد قوی می‌تواند نمایش مناسبی از موفقیت‌های در راستای اهداف سازمان ‌های قبلی به شما نشان دهد. یک کارجوی خوب هیچوقت از یک رزومه عمومی برای همه سازمان‌ها استفاده نمی‌کند بلکه رزومه را متناسب با سازمان شما بهینه می‌کند. شما هم باید بتوانید شرایط احراز شغل را از رزومه فرد تشخیص دهید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t>۳</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ارتباطات قوی</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ارتباطات کلید مهمی برای استخدام بهترین کارجو است و توانایی ارتباط موثر کارجو در مسیر استخدام مشخص می‌شود. سرعت پاسخ به ایمیل، پیگیری تلفنی و نحوه برخورد در مصاحبه حضوری مشخص نماینگر مهارت‌های ارتباطی کارجوست. پیگیری تلفنی و ایمیلی نشان دهنده اشتیاق کارجو برای شغل است. سرعت پیگیری فرآیند ارتباط نشان دهنده نظم و پیگیری کارجو می‌باشد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در زمان مصاحبه از نحوه صحبت کارجو می‌توان شخصیت فرد را تشخیص داد. شما باید کاری بکنید که کارجو احساس راحتی کند تا تجربیات و دلایل مناسب بودن خود را بیان کند. کاندیدای درست جواب های واضح می دهد و اجازه می‌دهد شما به عمق شخصیت و مهارتش وارد شوید بدون اینکه شما بخواهید مجبورش کنید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lastRenderedPageBreak/>
        <w:t>۴</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حس کنجکاوی</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یک کارجوی درست شرکت شما و فرصت شغلی را خوب بررسی کرده در نتیجه می‌تواند سوالات مناسبی راجع به شرکت و موقعیت شغلی بپرسد. خوب به سوالاتی که می‌پرسد دقت کن آیا یکتاست؟ آیا عمق شغل مورد نظر را رو می‌آورد؟ آیا علاقمند به کسب اطلاعات بیشتر از شرکت و شغل است؟ اگر اینطور بود احتمال اینکه کارجو مناسب پیشرفت در سازمان شما باشد و بلند مدت‌تر با شما همکاری کند بیشتر است</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کارجوی کنجکاو و علاقمند به دانستن در آینده در سازمان شما هم به دنبال یادگیری و نوآوری است که منابع انسانی سازمان شما را غنی می سازد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t>۵</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انعطاف عالی</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در فرآیند استخدام شما می‌توانید انعطاف پذیری کارجو را تشخیص دهید. چقدر قابلیت انتطباق با فرآیند استخدام سازمان شما را داشته؟ رفتارشان با تمام افرادی که در سازمان با آنها ارتباط داشتند چگونه بوده؟ استخدام بهترین کارجو به غیر از تجربیات و توانایی‌های فردی نیاز به تشخیص شما از توانایی فرد برای هماهنگی و ورود به یک تیم کاری دارد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1100C">
        <w:rPr>
          <w:rFonts w:ascii="Arial" w:eastAsia="Times New Roman" w:hAnsi="Arial" w:cs="B Nazanin"/>
          <w:color w:val="212121"/>
          <w:kern w:val="36"/>
          <w:sz w:val="60"/>
          <w:szCs w:val="60"/>
          <w:rtl/>
        </w:rPr>
        <w:t>۶</w:t>
      </w:r>
      <w:r w:rsidRPr="0031100C">
        <w:rPr>
          <w:rFonts w:ascii="Sakkal Majalla" w:eastAsia="Times New Roman" w:hAnsi="Sakkal Majalla" w:cs="Sakkal Majalla" w:hint="cs"/>
          <w:color w:val="212121"/>
          <w:kern w:val="36"/>
          <w:sz w:val="60"/>
          <w:szCs w:val="60"/>
          <w:rtl/>
        </w:rPr>
        <w:t>٫</w:t>
      </w:r>
      <w:r w:rsidRPr="0031100C">
        <w:rPr>
          <w:rFonts w:ascii="Arial" w:eastAsia="Times New Roman" w:hAnsi="Arial" w:cs="B Nazanin"/>
          <w:color w:val="212121"/>
          <w:kern w:val="36"/>
          <w:sz w:val="60"/>
          <w:szCs w:val="60"/>
        </w:rPr>
        <w:t xml:space="preserve"> </w:t>
      </w:r>
      <w:r w:rsidRPr="0031100C">
        <w:rPr>
          <w:rFonts w:ascii="Arial" w:eastAsia="Times New Roman" w:hAnsi="Arial" w:cs="B Nazanin"/>
          <w:color w:val="212121"/>
          <w:kern w:val="36"/>
          <w:sz w:val="60"/>
          <w:szCs w:val="60"/>
          <w:rtl/>
        </w:rPr>
        <w:t>توصیه‌ نامه‌ها</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یک کاندیدای خوب می تواند دلایل خود را برای کسب شغل بیان کند ولی یک کاندادای عالی با توصیه نامه‌ها به شما اطمینان می‌دهد مناسب شغل است. استفاده از تاییدیه‌های لینکدین برای هر یک از مهارت‌های فرد یکی از راههای اطمینان بیشتر از توانایی‌های فردی است. آوردن تاییدیه از شرکت قبلی یا افراد متخصص هم از راه‌های دیگر برای اطمینان بیشتر از توانایی‌های کارجوست</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31100C">
        <w:rPr>
          <w:rFonts w:ascii="Arial" w:eastAsia="Times New Roman" w:hAnsi="Arial" w:cs="B Nazanin"/>
          <w:color w:val="212121"/>
          <w:sz w:val="51"/>
          <w:szCs w:val="51"/>
          <w:rtl/>
        </w:rPr>
        <w:t>خلاصه</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یک کاندیدای مناسب پیش از درخواست کار با فیدبک گرفتن از افرادی که قبلا در فرآیند ثبت نام شما حضور داشته‌اند خود را برای فرآیند مصاحبه شرکت شما</w:t>
      </w:r>
      <w:r w:rsidRPr="0031100C">
        <w:rPr>
          <w:rFonts w:ascii="Cambria" w:eastAsia="Times New Roman" w:hAnsi="Cambria" w:cs="Cambria" w:hint="cs"/>
          <w:color w:val="424242"/>
          <w:sz w:val="23"/>
          <w:szCs w:val="23"/>
          <w:rtl/>
        </w:rPr>
        <w:t> </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آماده</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می</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کند</w:t>
      </w:r>
      <w:r w:rsidRPr="0031100C">
        <w:rPr>
          <w:rFonts w:ascii="Arial" w:eastAsia="Times New Roman" w:hAnsi="Arial" w:cs="B Nazanin"/>
          <w:color w:val="424242"/>
          <w:sz w:val="23"/>
          <w:szCs w:val="23"/>
        </w:rPr>
        <w:t>.</w:t>
      </w:r>
    </w:p>
    <w:p w:rsidR="0031100C" w:rsidRPr="0031100C" w:rsidRDefault="0031100C" w:rsidP="0031100C">
      <w:pPr>
        <w:shd w:val="clear" w:color="auto" w:fill="FFFFFF"/>
        <w:spacing w:before="100" w:beforeAutospacing="1" w:after="100" w:afterAutospacing="1" w:line="240" w:lineRule="auto"/>
        <w:rPr>
          <w:rFonts w:ascii="Arial" w:eastAsia="Times New Roman" w:hAnsi="Arial" w:cs="B Nazanin"/>
          <w:color w:val="424242"/>
          <w:sz w:val="23"/>
          <w:szCs w:val="23"/>
        </w:rPr>
      </w:pPr>
      <w:r w:rsidRPr="0031100C">
        <w:rPr>
          <w:rFonts w:ascii="Arial" w:eastAsia="Times New Roman" w:hAnsi="Arial" w:cs="B Nazanin"/>
          <w:color w:val="424242"/>
          <w:sz w:val="23"/>
          <w:szCs w:val="23"/>
          <w:rtl/>
        </w:rPr>
        <w:t>برای استفاده از فرآیند استاندارد استخدام سنجمان و استخدام بهترین کارجو</w:t>
      </w:r>
      <w:r w:rsidRPr="0031100C">
        <w:rPr>
          <w:rFonts w:ascii="Cambria" w:eastAsia="Times New Roman" w:hAnsi="Cambria" w:cs="Cambria" w:hint="cs"/>
          <w:color w:val="424242"/>
          <w:sz w:val="23"/>
          <w:szCs w:val="23"/>
          <w:rtl/>
        </w:rPr>
        <w:t> </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از</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طریق</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لینک</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زیر</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درخواست</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دمو</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دهید</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تا</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با</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شما</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تماس</w:t>
      </w:r>
      <w:r w:rsidRPr="0031100C">
        <w:rPr>
          <w:rFonts w:ascii="Arial" w:eastAsia="Times New Roman" w:hAnsi="Arial" w:cs="B Nazanin"/>
          <w:color w:val="424242"/>
          <w:sz w:val="23"/>
          <w:szCs w:val="23"/>
          <w:rtl/>
        </w:rPr>
        <w:t xml:space="preserve"> </w:t>
      </w:r>
      <w:r w:rsidRPr="0031100C">
        <w:rPr>
          <w:rFonts w:ascii="Arial" w:eastAsia="Times New Roman" w:hAnsi="Arial" w:cs="B Nazanin" w:hint="cs"/>
          <w:color w:val="424242"/>
          <w:sz w:val="23"/>
          <w:szCs w:val="23"/>
          <w:rtl/>
        </w:rPr>
        <w:t>بگیریم</w:t>
      </w:r>
      <w:r w:rsidRPr="0031100C">
        <w:rPr>
          <w:rFonts w:ascii="Arial" w:eastAsia="Times New Roman" w:hAnsi="Arial" w:cs="B Nazanin"/>
          <w:color w:val="424242"/>
          <w:sz w:val="23"/>
          <w:szCs w:val="23"/>
        </w:rPr>
        <w:t>.</w:t>
      </w:r>
    </w:p>
    <w:p w:rsidR="00265C4E" w:rsidRPr="0031100C" w:rsidRDefault="00265C4E" w:rsidP="0031100C">
      <w:pPr>
        <w:rPr>
          <w:rFonts w:cs="B Nazanin"/>
        </w:rPr>
      </w:pPr>
    </w:p>
    <w:sectPr w:rsidR="00265C4E" w:rsidRPr="0031100C"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0C"/>
    <w:rsid w:val="00265C4E"/>
    <w:rsid w:val="002E6D4B"/>
    <w:rsid w:val="003110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D331"/>
  <w15:chartTrackingRefBased/>
  <w15:docId w15:val="{8FD76740-C97D-4C79-974E-EF655C7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110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10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0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10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10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1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854">
      <w:bodyDiv w:val="1"/>
      <w:marLeft w:val="0"/>
      <w:marRight w:val="0"/>
      <w:marTop w:val="0"/>
      <w:marBottom w:val="0"/>
      <w:divBdr>
        <w:top w:val="none" w:sz="0" w:space="0" w:color="auto"/>
        <w:left w:val="none" w:sz="0" w:space="0" w:color="auto"/>
        <w:bottom w:val="none" w:sz="0" w:space="0" w:color="auto"/>
        <w:right w:val="none" w:sz="0" w:space="0" w:color="auto"/>
      </w:divBdr>
    </w:div>
    <w:div w:id="15806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j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2020-02-05T08:15:00Z</dcterms:created>
  <dcterms:modified xsi:type="dcterms:W3CDTF">2020-02-05T08:34:00Z</dcterms:modified>
</cp:coreProperties>
</file>