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Default="000D3459" w:rsidP="000D3459">
      <w:pPr>
        <w:pStyle w:val="Title"/>
        <w:bidi/>
        <w:rPr>
          <w:rFonts w:cs="B Nazanin"/>
          <w:sz w:val="48"/>
          <w:szCs w:val="48"/>
          <w:rtl/>
          <w:lang w:bidi="fa-IR"/>
        </w:rPr>
      </w:pPr>
      <w:r w:rsidRPr="000D3459">
        <w:rPr>
          <w:rFonts w:cs="B Nazanin"/>
          <w:sz w:val="48"/>
          <w:szCs w:val="48"/>
          <w:rtl/>
          <w:lang w:bidi="fa-IR"/>
        </w:rPr>
        <w:t>آموزش به پرسنل</w:t>
      </w:r>
    </w:p>
    <w:p w:rsidR="000D3459" w:rsidRPr="000D3459" w:rsidRDefault="000D3459" w:rsidP="000D3459">
      <w:pPr>
        <w:pStyle w:val="Heading2"/>
        <w:shd w:val="clear" w:color="auto" w:fill="FFFFFF"/>
        <w:bidi/>
        <w:spacing w:before="199" w:after="199"/>
        <w:rPr>
          <w:rFonts w:ascii="Arial" w:hAnsi="Arial" w:cs="B Nazanin"/>
          <w:color w:val="191E23"/>
          <w:sz w:val="32"/>
          <w:szCs w:val="32"/>
        </w:rPr>
      </w:pPr>
      <w:r w:rsidRPr="000D3459">
        <w:rPr>
          <w:rFonts w:ascii="Arial" w:hAnsi="Arial" w:cs="B Nazanin"/>
          <w:color w:val="191E23"/>
          <w:sz w:val="32"/>
          <w:szCs w:val="32"/>
          <w:rtl/>
        </w:rPr>
        <w:t>شیوه‌های آموزش به پرسنل</w:t>
      </w:r>
    </w:p>
    <w:p w:rsidR="000D3459" w:rsidRPr="000D3459" w:rsidRDefault="000D3459" w:rsidP="000D3459">
      <w:pPr>
        <w:bidi/>
        <w:rPr>
          <w:rFonts w:ascii="Noto Serif" w:hAnsi="Noto Serif" w:cs="B Nazanin"/>
          <w:color w:val="191E23"/>
          <w:szCs w:val="28"/>
          <w:shd w:val="clear" w:color="auto" w:fill="FFFFFF"/>
          <w:rtl/>
        </w:rPr>
      </w:pPr>
      <w:r w:rsidRPr="000D3459">
        <w:rPr>
          <w:rFonts w:ascii="Noto Serif" w:hAnsi="Noto Serif" w:cs="B Nazanin"/>
          <w:color w:val="191E23"/>
          <w:szCs w:val="28"/>
          <w:shd w:val="clear" w:color="auto" w:fill="FFFFFF"/>
          <w:rtl/>
        </w:rPr>
        <w:t>بعد از استخدام کارمندان، باید آنها را برای کار آماده سازیم و چگونگی انجام کار را توضیح و آموزش دهیم</w:t>
      </w:r>
      <w:r w:rsidRPr="000D3459">
        <w:rPr>
          <w:rFonts w:ascii="Noto Serif" w:hAnsi="Noto Serif" w:cs="B Nazanin"/>
          <w:color w:val="191E23"/>
          <w:szCs w:val="28"/>
          <w:shd w:val="clear" w:color="auto" w:fill="FFFFFF"/>
        </w:rPr>
        <w:t>.</w:t>
      </w:r>
      <w:r w:rsidRPr="000D3459">
        <w:rPr>
          <w:rFonts w:ascii="Noto Serif" w:hAnsi="Noto Serif" w:cs="B Nazanin"/>
          <w:szCs w:val="28"/>
          <w:shd w:val="clear" w:color="auto" w:fill="FFFFFF"/>
        </w:rPr>
        <w:t xml:space="preserve"> </w:t>
      </w:r>
      <w:r w:rsidRPr="000D3459">
        <w:rPr>
          <w:rFonts w:ascii="Noto Serif" w:hAnsi="Noto Serif" w:cs="B Nazanin"/>
          <w:szCs w:val="28"/>
          <w:shd w:val="clear" w:color="auto" w:fill="FFFFFF"/>
          <w:rtl/>
        </w:rPr>
        <w:t>شیوه‌های آموزش پرسنل</w:t>
      </w:r>
      <w:r w:rsidRPr="000D3459">
        <w:rPr>
          <w:rFonts w:ascii="Noto Serif" w:hAnsi="Noto Serif" w:cs="B Nazanin"/>
          <w:color w:val="191E23"/>
          <w:szCs w:val="28"/>
          <w:shd w:val="clear" w:color="auto" w:fill="FFFFFF"/>
        </w:rPr>
        <w:t xml:space="preserve"> </w:t>
      </w:r>
      <w:r w:rsidRPr="000D3459">
        <w:rPr>
          <w:rFonts w:ascii="Noto Serif" w:hAnsi="Noto Serif" w:cs="B Nazanin"/>
          <w:color w:val="191E23"/>
          <w:szCs w:val="28"/>
          <w:shd w:val="clear" w:color="auto" w:fill="FFFFFF"/>
          <w:rtl/>
        </w:rPr>
        <w:t>شامل آموزش گروهی و طولانی وآموزش کوتاه، آموزش عمومی و آموزش شخصی، آموزش روزانه و ... می‌باشد. ومدیران سازمان باتوجه به فاکتورهای مهارت‌های فردی کارمندان کار مناسب و مختص را به آنها محول می‌کنند</w:t>
      </w:r>
      <w:r w:rsidRPr="000D3459">
        <w:rPr>
          <w:rFonts w:ascii="Noto Serif" w:hAnsi="Noto Serif" w:cs="B Nazanin"/>
          <w:color w:val="191E23"/>
          <w:szCs w:val="28"/>
          <w:shd w:val="clear" w:color="auto" w:fill="FFFFFF"/>
        </w:rPr>
        <w:t>.</w:t>
      </w:r>
    </w:p>
    <w:p w:rsidR="000D3459" w:rsidRPr="000D3459" w:rsidRDefault="000D3459" w:rsidP="000D3459">
      <w:pPr>
        <w:pStyle w:val="Heading2"/>
        <w:shd w:val="clear" w:color="auto" w:fill="FFFFFF"/>
        <w:bidi/>
        <w:spacing w:before="199" w:after="199"/>
        <w:rPr>
          <w:rFonts w:ascii="Arial" w:hAnsi="Arial" w:cs="B Nazanin"/>
          <w:color w:val="191E23"/>
          <w:sz w:val="32"/>
          <w:szCs w:val="32"/>
          <w:rtl/>
        </w:rPr>
      </w:pPr>
      <w:r w:rsidRPr="000D3459">
        <w:rPr>
          <w:rFonts w:ascii="Arial" w:hAnsi="Arial" w:cs="B Nazanin"/>
          <w:color w:val="191E23"/>
          <w:sz w:val="32"/>
          <w:szCs w:val="32"/>
          <w:rtl/>
        </w:rPr>
        <w:t>فاکتور‌های مهارت‌های فردی کارمندان</w:t>
      </w:r>
    </w:p>
    <w:p w:rsidR="00405F50" w:rsidRPr="000D3459" w:rsidRDefault="000D3459" w:rsidP="000D3459">
      <w:pPr>
        <w:bidi/>
        <w:rPr>
          <w:rFonts w:ascii="Noto Serif" w:hAnsi="Noto Serif" w:cs="B Nazanin"/>
          <w:color w:val="191E23"/>
          <w:szCs w:val="28"/>
          <w:shd w:val="clear" w:color="auto" w:fill="FFFFFF"/>
          <w:rtl/>
        </w:rPr>
      </w:pPr>
      <w:r w:rsidRPr="000D3459">
        <w:rPr>
          <w:rFonts w:ascii="Noto Serif" w:hAnsi="Noto Serif" w:cs="B Nazanin"/>
          <w:color w:val="191E23"/>
          <w:szCs w:val="28"/>
          <w:shd w:val="clear" w:color="auto" w:fill="FFFFFF"/>
          <w:rtl/>
        </w:rPr>
        <w:t>فاکتور‌های مهارت‌های فردی کارمندان در سازمان شامل مدیریت استرس، مدیریت زمان، مهارت‌های ارائه، خلاقیت و حل مسئله و خدمات به مشتریان می‌باشد. ما در اینجا به چگونگی انجام خدمات به مشتریان می‌پردازیم</w:t>
      </w:r>
      <w:r w:rsidRPr="000D3459">
        <w:rPr>
          <w:rFonts w:ascii="Noto Serif" w:hAnsi="Noto Serif" w:cs="B Nazanin"/>
          <w:color w:val="191E23"/>
          <w:szCs w:val="28"/>
          <w:shd w:val="clear" w:color="auto" w:fill="FFFFFF"/>
        </w:rPr>
        <w:t>.</w:t>
      </w:r>
    </w:p>
    <w:p w:rsidR="00405F50" w:rsidRDefault="00405F50" w:rsidP="000D345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خدمات مشتریان چیست؟</w:t>
      </w:r>
    </w:p>
    <w:p w:rsidR="00DA4E7D" w:rsidRDefault="00860C23" w:rsidP="000D3459">
      <w:pPr>
        <w:bidi/>
        <w:rPr>
          <w:rFonts w:cs="B Nazanin"/>
          <w:szCs w:val="28"/>
          <w:rtl/>
        </w:rPr>
      </w:pPr>
      <w:r w:rsidRPr="00860C23">
        <w:rPr>
          <w:rFonts w:cs="B Nazanin" w:hint="cs"/>
          <w:szCs w:val="28"/>
          <w:rtl/>
        </w:rPr>
        <w:t xml:space="preserve">امروزه خدمات مشتریان فقط در بخش‌های کوچک سازمان محدود نشده است بلکه کل سازمان از مدیران عالی گرفته تا کارآموز سازمان </w:t>
      </w:r>
      <w:r w:rsidRPr="00860C23">
        <w:rPr>
          <w:rFonts w:cs="B Nazanin"/>
          <w:szCs w:val="28"/>
          <w:rtl/>
        </w:rPr>
        <w:t xml:space="preserve">همگی در برآورده </w:t>
      </w:r>
      <w:r>
        <w:rPr>
          <w:rFonts w:cs="B Nazanin" w:hint="cs"/>
          <w:szCs w:val="28"/>
          <w:rtl/>
        </w:rPr>
        <w:t>کردن</w:t>
      </w:r>
      <w:r w:rsidRPr="00860C23">
        <w:rPr>
          <w:rFonts w:cs="B Nazanin"/>
          <w:szCs w:val="28"/>
          <w:rtl/>
        </w:rPr>
        <w:t xml:space="preserve"> نیازهای مشتریان موجود و بالقوه نقشی برعهده دارند</w:t>
      </w:r>
      <w:r w:rsidRPr="00860C23">
        <w:rPr>
          <w:rFonts w:cs="B Nazanin"/>
          <w:szCs w:val="28"/>
        </w:rPr>
        <w:t>.</w:t>
      </w:r>
      <w:r>
        <w:rPr>
          <w:rFonts w:cs="B Nazanin" w:hint="cs"/>
          <w:szCs w:val="28"/>
          <w:rtl/>
        </w:rPr>
        <w:t xml:space="preserve"> </w:t>
      </w:r>
      <w:r w:rsidR="00EA4DA0">
        <w:rPr>
          <w:rFonts w:cs="B Nazanin" w:hint="cs"/>
          <w:szCs w:val="28"/>
          <w:rtl/>
        </w:rPr>
        <w:t>حتی اگر فردی در شر</w:t>
      </w:r>
      <w:r>
        <w:rPr>
          <w:rFonts w:cs="B Nazanin" w:hint="cs"/>
          <w:szCs w:val="28"/>
          <w:rtl/>
        </w:rPr>
        <w:t>ایط</w:t>
      </w:r>
      <w:r w:rsidR="00EA4DA0">
        <w:rPr>
          <w:rFonts w:cs="B Nazanin" w:hint="cs"/>
          <w:szCs w:val="28"/>
          <w:rtl/>
        </w:rPr>
        <w:t>ی باشد که نتواند به طور مستقیم نیاز‌های مشتریان را رفع کند، می‌تواند از کارمندانی که به طور مستقیم خدمات می‌دهند را حمایت و پشتیبانی کنند.</w:t>
      </w:r>
      <w:r w:rsidR="00DA4E7D">
        <w:rPr>
          <w:rFonts w:cs="B Nazanin" w:hint="cs"/>
          <w:szCs w:val="28"/>
          <w:rtl/>
        </w:rPr>
        <w:t xml:space="preserve"> در نتیجه خدمات به مشتریان شامل فرآیندیست برای تامین رضایت مشتریان.</w:t>
      </w:r>
    </w:p>
    <w:p w:rsidR="00292360" w:rsidRDefault="00292360" w:rsidP="000D3459">
      <w:pPr>
        <w:bidi/>
        <w:jc w:val="center"/>
        <w:rPr>
          <w:rFonts w:cs="B Nazanin"/>
          <w:szCs w:val="28"/>
          <w:rtl/>
        </w:rPr>
      </w:pPr>
      <w:r>
        <w:rPr>
          <w:rFonts w:cs="B Nazanin" w:hint="cs"/>
          <w:noProof/>
          <w:szCs w:val="28"/>
        </w:rPr>
        <w:drawing>
          <wp:inline distT="0" distB="0" distL="0" distR="0">
            <wp:extent cx="3925478" cy="204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er-service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640" cy="205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9D" w:rsidRPr="00860C23" w:rsidRDefault="00BC729D" w:rsidP="000D3459">
      <w:pPr>
        <w:bidi/>
        <w:jc w:val="center"/>
        <w:rPr>
          <w:rFonts w:cs="B Nazanin"/>
          <w:szCs w:val="28"/>
        </w:rPr>
      </w:pPr>
    </w:p>
    <w:p w:rsidR="00BC729D" w:rsidRPr="00BC729D" w:rsidRDefault="00BC729D" w:rsidP="000D3459">
      <w:pPr>
        <w:pStyle w:val="Heading1"/>
        <w:rPr>
          <w:rtl/>
        </w:rPr>
      </w:pPr>
      <w:r w:rsidRPr="00BC729D">
        <w:rPr>
          <w:rFonts w:hint="cs"/>
          <w:rtl/>
        </w:rPr>
        <w:lastRenderedPageBreak/>
        <w:t>چگونه بهترین نوع خدمات به مشتریان را انتخاب کنیم؟</w:t>
      </w:r>
    </w:p>
    <w:p w:rsidR="00296AB4" w:rsidRDefault="00BC729D" w:rsidP="000D3459">
      <w:pPr>
        <w:bidi/>
        <w:rPr>
          <w:rFonts w:cs="B Nazanin"/>
          <w:szCs w:val="28"/>
          <w:lang w:bidi="fa-IR"/>
        </w:rPr>
      </w:pPr>
      <w:r>
        <w:rPr>
          <w:rFonts w:cs="B Nazanin" w:hint="cs"/>
          <w:szCs w:val="28"/>
          <w:rtl/>
          <w:lang w:bidi="fa-IR"/>
        </w:rPr>
        <w:t>بسته به نوع مشاغلی که در حال فعالیت هستند،</w:t>
      </w:r>
      <w:r w:rsidR="00292360" w:rsidRPr="00292360">
        <w:rPr>
          <w:rFonts w:cs="B Nazanin" w:hint="cs"/>
          <w:szCs w:val="28"/>
          <w:rtl/>
        </w:rPr>
        <w:t xml:space="preserve"> انواع مختلفی دارد، مانند: </w:t>
      </w:r>
      <w:r w:rsidR="00292360" w:rsidRPr="00292360">
        <w:rPr>
          <w:rFonts w:cs="B Nazanin" w:hint="cs"/>
          <w:szCs w:val="28"/>
          <w:rtl/>
          <w:lang w:bidi="fa-IR"/>
        </w:rPr>
        <w:t>تعامل فردی</w:t>
      </w:r>
      <w:r w:rsidR="00292360">
        <w:rPr>
          <w:rFonts w:cs="B Nazanin" w:hint="cs"/>
          <w:szCs w:val="28"/>
          <w:rtl/>
          <w:lang w:bidi="fa-IR"/>
        </w:rPr>
        <w:t>،</w:t>
      </w:r>
      <w:r w:rsidR="00292360">
        <w:rPr>
          <w:rFonts w:cs="B Nazanin" w:hint="cs"/>
          <w:szCs w:val="28"/>
          <w:rtl/>
        </w:rPr>
        <w:t xml:space="preserve"> </w:t>
      </w:r>
      <w:r w:rsidR="00292360" w:rsidRPr="00292360">
        <w:rPr>
          <w:rFonts w:cs="B Nazanin" w:hint="cs"/>
          <w:szCs w:val="28"/>
          <w:rtl/>
          <w:lang w:bidi="fa-IR"/>
        </w:rPr>
        <w:t>تماس تلفنی</w:t>
      </w:r>
      <w:r w:rsidR="00292360">
        <w:rPr>
          <w:rFonts w:cs="B Nazanin" w:hint="cs"/>
          <w:szCs w:val="28"/>
          <w:rtl/>
          <w:lang w:bidi="fa-IR"/>
        </w:rPr>
        <w:t>،</w:t>
      </w:r>
      <w:r w:rsidR="00292360" w:rsidRPr="00292360">
        <w:rPr>
          <w:rFonts w:cs="B Nazanin" w:hint="cs"/>
          <w:szCs w:val="28"/>
          <w:rtl/>
          <w:lang w:bidi="fa-IR"/>
        </w:rPr>
        <w:t xml:space="preserve"> چت آنلاین</w:t>
      </w:r>
      <w:r w:rsidR="00292360">
        <w:rPr>
          <w:rFonts w:cs="B Nazanin" w:hint="cs"/>
          <w:szCs w:val="28"/>
          <w:rtl/>
          <w:lang w:bidi="fa-IR"/>
        </w:rPr>
        <w:t xml:space="preserve">، </w:t>
      </w:r>
      <w:r w:rsidR="00292360" w:rsidRPr="00292360">
        <w:rPr>
          <w:rFonts w:cs="B Nazanin" w:hint="cs"/>
          <w:szCs w:val="28"/>
          <w:rtl/>
          <w:lang w:bidi="fa-IR"/>
        </w:rPr>
        <w:t>ایمیل</w:t>
      </w:r>
      <w:r w:rsidR="00292360">
        <w:rPr>
          <w:rFonts w:cs="B Nazanin" w:hint="cs"/>
          <w:szCs w:val="28"/>
          <w:rtl/>
          <w:lang w:bidi="fa-IR"/>
        </w:rPr>
        <w:t>،</w:t>
      </w:r>
      <w:r w:rsidR="00292360">
        <w:rPr>
          <w:rFonts w:cs="B Nazanin" w:hint="cs"/>
          <w:szCs w:val="28"/>
          <w:rtl/>
        </w:rPr>
        <w:t xml:space="preserve"> </w:t>
      </w:r>
      <w:r w:rsidR="00292360" w:rsidRPr="00292360">
        <w:rPr>
          <w:rFonts w:cs="B Nazanin" w:hint="cs"/>
          <w:szCs w:val="28"/>
          <w:rtl/>
          <w:lang w:bidi="fa-IR"/>
        </w:rPr>
        <w:t>سیستم‌های خودپرداز</w:t>
      </w:r>
      <w:r w:rsidR="00292360">
        <w:rPr>
          <w:rFonts w:cs="B Nazanin" w:hint="cs"/>
          <w:szCs w:val="28"/>
          <w:rtl/>
          <w:lang w:bidi="fa-IR"/>
        </w:rPr>
        <w:t xml:space="preserve"> و ... </w:t>
      </w:r>
      <w:r>
        <w:rPr>
          <w:rFonts w:cs="B Nazanin" w:hint="cs"/>
          <w:szCs w:val="28"/>
          <w:rtl/>
          <w:lang w:bidi="fa-IR"/>
        </w:rPr>
        <w:t>. چند ویژگی اصلی وجود دارد که باید موقع تصمیم‌گیری آنها را در‌نظر بگیریم تا مطمئن شویم که از مشتری مناسبی پشتیبانی می‌کنیم.</w:t>
      </w:r>
    </w:p>
    <w:p w:rsidR="00296AB4" w:rsidRDefault="00296AB4" w:rsidP="000D3459">
      <w:pPr>
        <w:bidi/>
        <w:rPr>
          <w:rFonts w:cs="B Nazanin"/>
          <w:szCs w:val="28"/>
          <w:lang w:bidi="fa-IR"/>
        </w:rPr>
      </w:pPr>
    </w:p>
    <w:p w:rsidR="00296AB4" w:rsidRDefault="00296AB4" w:rsidP="000D345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مدیریت روابط با مشتری</w:t>
      </w:r>
    </w:p>
    <w:p w:rsidR="00FF31DA" w:rsidRPr="00FF31DA" w:rsidRDefault="00FF31DA" w:rsidP="000D3459">
      <w:pPr>
        <w:bidi/>
        <w:rPr>
          <w:rFonts w:cs="B Nazanin"/>
          <w:szCs w:val="28"/>
        </w:rPr>
      </w:pPr>
      <w:r w:rsidRPr="00FF31DA">
        <w:rPr>
          <w:rFonts w:cs="B Nazanin"/>
          <w:szCs w:val="28"/>
          <w:rtl/>
        </w:rPr>
        <w:t xml:space="preserve">مدیریت ارتباط با مشتری همان </w:t>
      </w:r>
      <w:r w:rsidRPr="00FF31DA">
        <w:rPr>
          <w:rFonts w:ascii="Calibri" w:hAnsi="Calibri" w:cs="B Nazanin" w:hint="cs"/>
          <w:szCs w:val="28"/>
          <w:rtl/>
          <w:lang w:bidi="fa-IR"/>
        </w:rPr>
        <w:t>عامل</w:t>
      </w:r>
      <w:r w:rsidRPr="00FF31DA">
        <w:rPr>
          <w:rFonts w:cs="B Nazanin"/>
          <w:szCs w:val="28"/>
          <w:rtl/>
        </w:rPr>
        <w:t xml:space="preserve"> اصلی موثر در تکرار خرید یک مشتری است که در نهایت</w:t>
      </w:r>
      <w:r>
        <w:rPr>
          <w:rFonts w:cs="B Nazanin" w:hint="cs"/>
          <w:szCs w:val="28"/>
          <w:rtl/>
        </w:rPr>
        <w:t xml:space="preserve"> باعث افزایش</w:t>
      </w:r>
      <w:r w:rsidRPr="00FF31DA">
        <w:rPr>
          <w:rFonts w:cs="B Nazanin"/>
          <w:szCs w:val="28"/>
          <w:rtl/>
        </w:rPr>
        <w:t xml:space="preserve"> رضایت مشتری</w:t>
      </w:r>
      <w:r>
        <w:rPr>
          <w:rFonts w:cs="B Nazanin" w:hint="cs"/>
          <w:szCs w:val="28"/>
          <w:rtl/>
        </w:rPr>
        <w:t xml:space="preserve"> خواهد شد</w:t>
      </w:r>
      <w:r w:rsidRPr="00FF31DA">
        <w:rPr>
          <w:rFonts w:cs="B Nazanin"/>
          <w:szCs w:val="28"/>
          <w:rtl/>
        </w:rPr>
        <w:t xml:space="preserve">. رضایت مشتری در واقع یک رابطه </w:t>
      </w:r>
      <w:r>
        <w:rPr>
          <w:rFonts w:cs="B Nazanin" w:hint="cs"/>
          <w:szCs w:val="28"/>
          <w:rtl/>
        </w:rPr>
        <w:t>دوطرفه‌ی قوی و محکم است</w:t>
      </w:r>
      <w:r w:rsidRPr="00FF31DA">
        <w:rPr>
          <w:rFonts w:cs="B Nazanin"/>
          <w:szCs w:val="28"/>
          <w:rtl/>
        </w:rPr>
        <w:t xml:space="preserve"> که بین یک </w:t>
      </w:r>
      <w:r>
        <w:rPr>
          <w:rFonts w:cs="B Nazanin" w:hint="cs"/>
          <w:szCs w:val="28"/>
          <w:rtl/>
        </w:rPr>
        <w:t xml:space="preserve">سازمان (برند تجاری) </w:t>
      </w:r>
      <w:r w:rsidRPr="00FF31DA">
        <w:rPr>
          <w:rFonts w:cs="B Nazanin"/>
          <w:szCs w:val="28"/>
          <w:rtl/>
        </w:rPr>
        <w:t xml:space="preserve">و مشتری برقرار می‌شود </w:t>
      </w:r>
      <w:r>
        <w:rPr>
          <w:rFonts w:cs="B Nazanin" w:hint="cs"/>
          <w:szCs w:val="28"/>
          <w:rtl/>
        </w:rPr>
        <w:t xml:space="preserve">و آن رابطه </w:t>
      </w:r>
      <w:r>
        <w:rPr>
          <w:rFonts w:cs="B Nazanin"/>
          <w:szCs w:val="28"/>
          <w:rtl/>
        </w:rPr>
        <w:t>منجر به وفادار</w:t>
      </w:r>
      <w:r>
        <w:rPr>
          <w:rFonts w:cs="B Nazanin" w:hint="cs"/>
          <w:szCs w:val="28"/>
          <w:rtl/>
        </w:rPr>
        <w:t>ی</w:t>
      </w:r>
      <w:r w:rsidRPr="00FF31DA">
        <w:rPr>
          <w:rFonts w:cs="B Nazanin"/>
          <w:szCs w:val="28"/>
          <w:rtl/>
        </w:rPr>
        <w:t xml:space="preserve"> مشتریان، تکرار خرید و عدم خرید از رقبای یک کسب و کار می‌شود</w:t>
      </w:r>
      <w:r w:rsidRPr="00FF31DA">
        <w:rPr>
          <w:rFonts w:cs="B Nazanin"/>
          <w:szCs w:val="28"/>
        </w:rPr>
        <w:t>.</w:t>
      </w:r>
    </w:p>
    <w:p w:rsidR="00FF31DA" w:rsidRPr="0018670D" w:rsidRDefault="00FF31DA" w:rsidP="000D3459">
      <w:pPr>
        <w:bidi/>
        <w:rPr>
          <w:rFonts w:cs="B Nazanin"/>
          <w:szCs w:val="28"/>
          <w:rtl/>
        </w:rPr>
      </w:pPr>
      <w:r w:rsidRPr="0018670D">
        <w:rPr>
          <w:rFonts w:cs="B Nazanin"/>
          <w:szCs w:val="28"/>
          <w:rtl/>
        </w:rPr>
        <w:t xml:space="preserve">رضایت مشتری </w:t>
      </w:r>
      <w:r w:rsidRPr="0018670D">
        <w:rPr>
          <w:rFonts w:cs="B Nazanin" w:hint="cs"/>
          <w:szCs w:val="28"/>
          <w:rtl/>
        </w:rPr>
        <w:t>یک اصطلاح</w:t>
      </w:r>
      <w:r w:rsidRPr="0018670D">
        <w:rPr>
          <w:rFonts w:cs="B Nazanin"/>
          <w:szCs w:val="28"/>
          <w:rtl/>
        </w:rPr>
        <w:t xml:space="preserve"> در بازاریابی است که از حس و نگرش مشتری نسبت به یک محصول یا خدمت یک برند که از آن استفاده کرده است. رضایت مشتری</w:t>
      </w:r>
      <w:r w:rsidRPr="0018670D">
        <w:rPr>
          <w:rFonts w:ascii="Cambria" w:hAnsi="Cambria" w:cs="Cambria" w:hint="cs"/>
          <w:szCs w:val="28"/>
          <w:rtl/>
        </w:rPr>
        <w:t> </w:t>
      </w:r>
      <w:r w:rsidR="0018670D" w:rsidRPr="0018670D">
        <w:rPr>
          <w:rFonts w:ascii="Cambria" w:hAnsi="Cambria" w:cs="B Nazanin" w:hint="cs"/>
          <w:szCs w:val="28"/>
          <w:rtl/>
        </w:rPr>
        <w:t xml:space="preserve">یکی از </w:t>
      </w:r>
      <w:r w:rsidRPr="0018670D">
        <w:rPr>
          <w:rFonts w:cs="B Nazanin" w:hint="cs"/>
          <w:szCs w:val="28"/>
          <w:rtl/>
        </w:rPr>
        <w:t>ابزار</w:t>
      </w:r>
      <w:r w:rsidR="0018670D" w:rsidRPr="0018670D">
        <w:rPr>
          <w:rFonts w:cs="B Nazanin" w:hint="cs"/>
          <w:szCs w:val="28"/>
          <w:rtl/>
        </w:rPr>
        <w:t xml:space="preserve">های مهم </w:t>
      </w:r>
      <w:r w:rsidRPr="0018670D">
        <w:rPr>
          <w:rFonts w:cs="B Nazanin" w:hint="cs"/>
          <w:szCs w:val="28"/>
          <w:rtl/>
        </w:rPr>
        <w:t>در</w:t>
      </w:r>
      <w:r w:rsidRPr="0018670D">
        <w:rPr>
          <w:rFonts w:cs="B Nazanin"/>
          <w:szCs w:val="28"/>
          <w:rtl/>
        </w:rPr>
        <w:t xml:space="preserve"> </w:t>
      </w:r>
      <w:r w:rsidRPr="0018670D">
        <w:rPr>
          <w:rFonts w:cs="B Nazanin" w:hint="cs"/>
          <w:szCs w:val="28"/>
          <w:rtl/>
        </w:rPr>
        <w:t>فعالیت</w:t>
      </w:r>
      <w:r w:rsidRPr="0018670D">
        <w:rPr>
          <w:rFonts w:cs="B Nazanin"/>
          <w:szCs w:val="28"/>
          <w:rtl/>
        </w:rPr>
        <w:t xml:space="preserve"> </w:t>
      </w:r>
      <w:r w:rsidR="0018670D" w:rsidRPr="0018670D">
        <w:rPr>
          <w:rFonts w:cs="B Nazanin" w:hint="cs"/>
          <w:szCs w:val="28"/>
          <w:rtl/>
        </w:rPr>
        <w:t xml:space="preserve">بازاریابیست و با </w:t>
      </w:r>
      <w:r w:rsidRPr="0018670D">
        <w:rPr>
          <w:rFonts w:cs="B Nazanin" w:hint="cs"/>
          <w:szCs w:val="28"/>
          <w:rtl/>
        </w:rPr>
        <w:t>بررسی</w:t>
      </w:r>
      <w:r w:rsidRPr="0018670D">
        <w:rPr>
          <w:rFonts w:cs="B Nazanin"/>
          <w:szCs w:val="28"/>
          <w:rtl/>
        </w:rPr>
        <w:t xml:space="preserve"> </w:t>
      </w:r>
      <w:r w:rsidR="0018670D" w:rsidRPr="0018670D">
        <w:rPr>
          <w:rFonts w:cs="B Nazanin" w:hint="cs"/>
          <w:szCs w:val="28"/>
          <w:rtl/>
        </w:rPr>
        <w:t>واکنش مشتری نسبت به محصولات و خدمات ارائه شده که درواقع در رفتار بلندمدت او نمایان می‌شود، می‌توان فهمید که آیا باعث جلب رضایت مشتری شده‌ایم یا نه.</w:t>
      </w:r>
      <w:r w:rsidRPr="0018670D">
        <w:rPr>
          <w:rFonts w:cs="B Nazanin"/>
          <w:szCs w:val="28"/>
          <w:rtl/>
        </w:rPr>
        <w:t xml:space="preserve"> ارتباط با مشتری در کنار کیفی</w:t>
      </w:r>
      <w:r w:rsidR="0018670D" w:rsidRPr="0018670D">
        <w:rPr>
          <w:rFonts w:cs="B Nazanin"/>
          <w:szCs w:val="28"/>
          <w:rtl/>
        </w:rPr>
        <w:t>ت محصول و خدمت یک برند می‌تواند</w:t>
      </w:r>
      <w:r w:rsidRPr="0018670D">
        <w:rPr>
          <w:rFonts w:cs="B Nazanin"/>
          <w:szCs w:val="28"/>
          <w:rtl/>
        </w:rPr>
        <w:t xml:space="preserve"> عامل تاثیرگذاری در</w:t>
      </w:r>
      <w:r w:rsidR="0018670D" w:rsidRPr="0018670D">
        <w:rPr>
          <w:rFonts w:cs="B Nazanin" w:hint="cs"/>
          <w:szCs w:val="28"/>
          <w:rtl/>
        </w:rPr>
        <w:t xml:space="preserve"> جلب و حفظ</w:t>
      </w:r>
      <w:r w:rsidRPr="0018670D">
        <w:rPr>
          <w:rFonts w:cs="B Nazanin"/>
          <w:szCs w:val="28"/>
          <w:rtl/>
        </w:rPr>
        <w:t xml:space="preserve"> رضایت مشتری باشد. کیفیت جزو مفاهیم </w:t>
      </w:r>
      <w:r w:rsidR="0018670D" w:rsidRPr="0018670D">
        <w:rPr>
          <w:rFonts w:cs="B Nazanin" w:hint="cs"/>
          <w:szCs w:val="28"/>
          <w:rtl/>
        </w:rPr>
        <w:t>اصلی</w:t>
      </w:r>
      <w:r w:rsidRPr="0018670D">
        <w:rPr>
          <w:rFonts w:cs="B Nazanin"/>
          <w:szCs w:val="28"/>
          <w:rtl/>
        </w:rPr>
        <w:t xml:space="preserve"> در یک کسب و کار است، که با تجربه مشتری، تغییر و بهبود درک مشتری از محصول و خدمت تغییر می‌یابد</w:t>
      </w:r>
      <w:r w:rsidR="0018670D" w:rsidRPr="0018670D">
        <w:rPr>
          <w:rFonts w:cs="B Nazanin" w:hint="cs"/>
          <w:szCs w:val="28"/>
          <w:rtl/>
        </w:rPr>
        <w:t xml:space="preserve"> و نکته‌ی قابل توجه آن است که درواقع رضایت مشتری می‌تواند باعث وفاداری بلندمدت آنها به محصولات و خدمات سازمان و یا کسب و کار </w:t>
      </w:r>
      <w:r w:rsidR="00EB29D9">
        <w:rPr>
          <w:rFonts w:cs="B Nazanin" w:hint="cs"/>
          <w:szCs w:val="28"/>
          <w:rtl/>
        </w:rPr>
        <w:t>شود.</w:t>
      </w:r>
    </w:p>
    <w:p w:rsidR="00FF31DA" w:rsidRPr="0018670D" w:rsidRDefault="00FF31DA" w:rsidP="000D3459">
      <w:pPr>
        <w:bidi/>
        <w:rPr>
          <w:rFonts w:cs="B Nazanin"/>
          <w:szCs w:val="28"/>
        </w:rPr>
      </w:pPr>
      <w:r w:rsidRPr="0018670D">
        <w:rPr>
          <w:rFonts w:cs="B Nazanin"/>
          <w:szCs w:val="28"/>
          <w:rtl/>
        </w:rPr>
        <w:t xml:space="preserve">در چند سال‌ اخیر به واسطه گسترش تکنولوژی و فناوری‌های روز که سایت‌ها و کارخانه‌های بدون </w:t>
      </w:r>
      <w:r w:rsidR="00016455" w:rsidRPr="0018670D">
        <w:rPr>
          <w:rFonts w:cs="B Nazanin" w:hint="cs"/>
          <w:szCs w:val="28"/>
          <w:rtl/>
        </w:rPr>
        <w:t>نیروی کارگر</w:t>
      </w:r>
      <w:r w:rsidR="00016455" w:rsidRPr="0018670D">
        <w:rPr>
          <w:rFonts w:cs="B Nazanin"/>
          <w:szCs w:val="28"/>
          <w:rtl/>
        </w:rPr>
        <w:t xml:space="preserve"> را ایجاد </w:t>
      </w:r>
      <w:r w:rsidR="00016455" w:rsidRPr="0018670D">
        <w:rPr>
          <w:rFonts w:cs="B Nazanin" w:hint="cs"/>
          <w:szCs w:val="28"/>
          <w:rtl/>
        </w:rPr>
        <w:t>شده است</w:t>
      </w:r>
      <w:r w:rsidRPr="0018670D">
        <w:rPr>
          <w:rFonts w:cs="B Nazanin"/>
          <w:szCs w:val="28"/>
          <w:rtl/>
        </w:rPr>
        <w:t xml:space="preserve"> و همچنین</w:t>
      </w:r>
      <w:r w:rsidR="00016455" w:rsidRPr="0018670D">
        <w:rPr>
          <w:rFonts w:cs="B Nazanin" w:hint="cs"/>
          <w:szCs w:val="28"/>
          <w:rtl/>
        </w:rPr>
        <w:t xml:space="preserve"> وجود</w:t>
      </w:r>
      <w:r w:rsidRPr="0018670D">
        <w:rPr>
          <w:rFonts w:cs="B Nazanin"/>
          <w:szCs w:val="28"/>
          <w:rtl/>
        </w:rPr>
        <w:t xml:space="preserve"> </w:t>
      </w:r>
      <w:r w:rsidR="00016455" w:rsidRPr="0018670D">
        <w:rPr>
          <w:rFonts w:cs="B Nazanin" w:hint="cs"/>
          <w:szCs w:val="28"/>
          <w:rtl/>
        </w:rPr>
        <w:t>رقبای زیاد</w:t>
      </w:r>
      <w:r w:rsidRPr="0018670D">
        <w:rPr>
          <w:rFonts w:cs="B Nazanin"/>
          <w:szCs w:val="28"/>
          <w:rtl/>
        </w:rPr>
        <w:t xml:space="preserve"> در یک حوزه از بازار، </w:t>
      </w:r>
      <w:r w:rsidR="00016455" w:rsidRPr="0018670D">
        <w:rPr>
          <w:rFonts w:cs="B Nazanin" w:hint="cs"/>
          <w:szCs w:val="28"/>
          <w:rtl/>
        </w:rPr>
        <w:t>باعث</w:t>
      </w:r>
      <w:r w:rsidR="0018670D" w:rsidRPr="0018670D">
        <w:rPr>
          <w:rFonts w:cs="B Nazanin"/>
          <w:szCs w:val="28"/>
          <w:rtl/>
        </w:rPr>
        <w:t xml:space="preserve"> افزایش نسبت عرضه به تقاضا شده</w:t>
      </w:r>
      <w:r w:rsidR="0018670D" w:rsidRPr="0018670D">
        <w:rPr>
          <w:rFonts w:cs="B Nazanin" w:hint="cs"/>
          <w:szCs w:val="28"/>
          <w:rtl/>
        </w:rPr>
        <w:t xml:space="preserve"> است، که تنها راه فروش بیشتر جلب بیشتر رضایت مشتری می‌باشد.</w:t>
      </w:r>
    </w:p>
    <w:p w:rsidR="000D3459" w:rsidRDefault="002A0817" w:rsidP="000D3459">
      <w:pPr>
        <w:bidi/>
        <w:jc w:val="center"/>
        <w:rPr>
          <w:rtl/>
          <w:lang w:bidi="fa-IR"/>
        </w:rPr>
      </w:pPr>
      <w:r>
        <w:rPr>
          <w:rFonts w:asciiTheme="minorHAnsi" w:hAnsiTheme="minorHAnsi" w:cs="B Nazanin"/>
          <w:noProof/>
        </w:rPr>
        <w:drawing>
          <wp:inline distT="0" distB="0" distL="0" distR="0">
            <wp:extent cx="2095500" cy="139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stomer-satisfaction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10" cy="14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B4" w:rsidRPr="000D3459" w:rsidRDefault="000D3459" w:rsidP="000D3459">
      <w:pPr>
        <w:bidi/>
        <w:rPr>
          <w:rFonts w:asciiTheme="minorHAnsi" w:hAnsiTheme="minorHAnsi" w:cs="B Nazanin"/>
          <w:szCs w:val="28"/>
          <w:rtl/>
        </w:rPr>
      </w:pPr>
      <w:r>
        <w:rPr>
          <w:rFonts w:cs="B Nazanin" w:hint="cs"/>
          <w:szCs w:val="28"/>
          <w:rtl/>
          <w:lang w:bidi="fa-IR"/>
        </w:rPr>
        <w:lastRenderedPageBreak/>
        <w:t xml:space="preserve"> </w:t>
      </w:r>
      <w:r w:rsidR="00296AB4" w:rsidRPr="000D3459">
        <w:rPr>
          <w:rFonts w:cs="B Nazanin" w:hint="cs"/>
          <w:szCs w:val="28"/>
          <w:rtl/>
          <w:lang w:bidi="fa-IR"/>
        </w:rPr>
        <w:t>بهترین روش‌ها برای ارائه‌ی خدمات به مشتریان</w:t>
      </w:r>
    </w:p>
    <w:p w:rsidR="00F454D4" w:rsidRPr="0018670D" w:rsidRDefault="00F454D4" w:rsidP="000D3459">
      <w:pPr>
        <w:bidi/>
        <w:rPr>
          <w:rFonts w:cs="B Nazanin"/>
          <w:rtl/>
          <w:lang w:bidi="fa-IR"/>
        </w:rPr>
      </w:pP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کار گروهی</w:t>
      </w: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گوش کردن و به اشتراک گذاری</w:t>
      </w: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پشتیبانی دوستانه و مودبانه</w:t>
      </w: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صادق باشید</w:t>
      </w: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بهبود همدلی</w:t>
      </w: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دانش عمیق نسبت به محصول</w:t>
      </w: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به موقع بودن</w:t>
      </w:r>
    </w:p>
    <w:p w:rsidR="00F454D4" w:rsidRPr="0018670D" w:rsidRDefault="00F454D4" w:rsidP="000D3459">
      <w:pPr>
        <w:pStyle w:val="ListParagraph"/>
        <w:numPr>
          <w:ilvl w:val="0"/>
          <w:numId w:val="5"/>
        </w:num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</w:rPr>
      </w:pPr>
      <w:r w:rsidRPr="0018670D">
        <w:rPr>
          <w:rFonts w:ascii="IRANSans" w:eastAsia="Times New Roman" w:hAnsi="IRANSans" w:cs="B Nazanin"/>
          <w:color w:val="2C2F34"/>
          <w:sz w:val="27"/>
          <w:szCs w:val="28"/>
          <w:rtl/>
        </w:rPr>
        <w:t>شناسایی راه هایی برای بهبود فرایندها</w:t>
      </w:r>
    </w:p>
    <w:p w:rsidR="00F454D4" w:rsidRPr="0018670D" w:rsidRDefault="00F454D4" w:rsidP="000D3459">
      <w:pPr>
        <w:shd w:val="clear" w:color="auto" w:fill="FFFFFF"/>
        <w:bidi/>
        <w:spacing w:after="75" w:line="240" w:lineRule="auto"/>
        <w:ind w:left="360" w:right="300"/>
        <w:rPr>
          <w:rFonts w:ascii="IRANSans" w:eastAsia="Times New Roman" w:hAnsi="IRANSans" w:cs="B Nazanin"/>
          <w:color w:val="2C2F34"/>
          <w:sz w:val="27"/>
          <w:szCs w:val="28"/>
          <w:rtl/>
        </w:rPr>
      </w:pPr>
    </w:p>
    <w:p w:rsidR="00F454D4" w:rsidRDefault="00F454D4" w:rsidP="000D3459">
      <w:pPr>
        <w:shd w:val="clear" w:color="auto" w:fill="FFFFFF"/>
        <w:bidi/>
        <w:spacing w:after="75" w:line="240" w:lineRule="auto"/>
        <w:ind w:left="360" w:right="300"/>
        <w:jc w:val="center"/>
        <w:rPr>
          <w:rFonts w:ascii="IRANSans" w:eastAsia="Times New Roman" w:hAnsi="IRANSans" w:cs="B Nazanin"/>
          <w:color w:val="2C2F34"/>
          <w:sz w:val="27"/>
          <w:szCs w:val="28"/>
          <w:rtl/>
        </w:rPr>
      </w:pPr>
      <w:r>
        <w:rPr>
          <w:rFonts w:ascii="IRANSans" w:eastAsia="Times New Roman" w:hAnsi="IRANSans" w:cs="B Nazanin"/>
          <w:noProof/>
          <w:color w:val="2C2F34"/>
          <w:sz w:val="27"/>
          <w:szCs w:val="28"/>
        </w:rPr>
        <w:drawing>
          <wp:inline distT="0" distB="0" distL="0" distR="0">
            <wp:extent cx="3705225" cy="193613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ry-Task-a-Customer-Service-Rep-Must-Do-opengrap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28" cy="1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D4" w:rsidRDefault="00F454D4" w:rsidP="000D3459">
      <w:pPr>
        <w:shd w:val="clear" w:color="auto" w:fill="FFFFFF"/>
        <w:bidi/>
        <w:spacing w:after="75" w:line="240" w:lineRule="auto"/>
        <w:ind w:right="300"/>
        <w:rPr>
          <w:rFonts w:ascii="IRANSans" w:eastAsia="Times New Roman" w:hAnsi="IRANSans" w:cs="B Nazanin"/>
          <w:color w:val="2C2F34"/>
          <w:sz w:val="27"/>
          <w:szCs w:val="28"/>
          <w:rtl/>
        </w:rPr>
      </w:pPr>
    </w:p>
    <w:p w:rsidR="00F454D4" w:rsidRPr="00F454D4" w:rsidRDefault="00F454D4" w:rsidP="000D3459">
      <w:pPr>
        <w:pStyle w:val="Heading3"/>
        <w:shd w:val="clear" w:color="auto" w:fill="FFFFFF"/>
        <w:bidi/>
        <w:spacing w:before="0" w:after="120"/>
        <w:rPr>
          <w:rFonts w:ascii="IRANSans" w:hAnsi="IRANSans" w:cs="B Nazanin"/>
          <w:color w:val="2C2F34"/>
          <w:sz w:val="34"/>
          <w:szCs w:val="36"/>
        </w:rPr>
      </w:pPr>
      <w:r w:rsidRPr="000D3459">
        <w:rPr>
          <w:rFonts w:ascii="IRANSans" w:hAnsi="IRANSans" w:cs="B Nazanin"/>
          <w:color w:val="auto"/>
          <w:sz w:val="34"/>
          <w:szCs w:val="36"/>
          <w:rtl/>
        </w:rPr>
        <w:t>اهمیت</w:t>
      </w:r>
      <w:r w:rsidRPr="000D3459">
        <w:rPr>
          <w:rFonts w:ascii="Cambria" w:hAnsi="Cambria" w:cs="Cambria" w:hint="cs"/>
          <w:color w:val="auto"/>
          <w:sz w:val="36"/>
          <w:szCs w:val="36"/>
          <w:rtl/>
        </w:rPr>
        <w:t> </w:t>
      </w:r>
      <w:r w:rsidRPr="000D3459">
        <w:rPr>
          <w:rFonts w:ascii="IRANSans" w:hAnsi="IRANSans" w:cs="B Nazanin" w:hint="cs"/>
          <w:color w:val="auto"/>
          <w:sz w:val="34"/>
          <w:szCs w:val="36"/>
          <w:rtl/>
        </w:rPr>
        <w:t>خدمات</w:t>
      </w:r>
      <w:r w:rsidRPr="000D3459">
        <w:rPr>
          <w:rFonts w:ascii="IRANSans" w:hAnsi="IRANSans" w:cs="B Nazanin"/>
          <w:color w:val="auto"/>
          <w:sz w:val="34"/>
          <w:szCs w:val="36"/>
          <w:rtl/>
        </w:rPr>
        <w:t xml:space="preserve"> </w:t>
      </w:r>
      <w:r w:rsidRPr="000D3459">
        <w:rPr>
          <w:rFonts w:ascii="IRANSans" w:hAnsi="IRANSans" w:cs="B Nazanin" w:hint="cs"/>
          <w:color w:val="auto"/>
          <w:sz w:val="34"/>
          <w:szCs w:val="36"/>
          <w:rtl/>
        </w:rPr>
        <w:t>مشتری</w:t>
      </w:r>
    </w:p>
    <w:p w:rsidR="002A0817" w:rsidRPr="000D3459" w:rsidRDefault="00F454D4" w:rsidP="000D3459">
      <w:pPr>
        <w:shd w:val="clear" w:color="auto" w:fill="FFFFFF"/>
        <w:bidi/>
        <w:spacing w:after="75" w:line="240" w:lineRule="auto"/>
        <w:ind w:right="300"/>
        <w:rPr>
          <w:rFonts w:ascii="IRANSans" w:hAnsi="IRANSans" w:cs="B Nazanin"/>
          <w:szCs w:val="28"/>
          <w:lang w:bidi="fa-IR"/>
        </w:rPr>
      </w:pPr>
      <w:r w:rsidRPr="000D3459">
        <w:rPr>
          <w:rFonts w:ascii="IRANSans" w:hAnsi="IRANSans" w:cs="B Nazanin"/>
          <w:szCs w:val="28"/>
          <w:rtl/>
        </w:rPr>
        <w:t>خدمات مشتری</w:t>
      </w:r>
      <w:r w:rsidRPr="000D3459">
        <w:rPr>
          <w:rFonts w:ascii="IRANSans" w:hAnsi="IRANSans" w:cs="B Nazanin"/>
          <w:szCs w:val="28"/>
        </w:rPr>
        <w:t xml:space="preserve"> </w:t>
      </w:r>
      <w:r w:rsidRPr="000D3459">
        <w:rPr>
          <w:rFonts w:ascii="IRANSans" w:hAnsi="IRANSans" w:cs="B Nazanin" w:hint="cs"/>
          <w:szCs w:val="28"/>
          <w:rtl/>
          <w:lang w:bidi="fa-IR"/>
        </w:rPr>
        <w:t>دارای اهمیت است زیرا باعث افزایش وفاداری مشتریان</w:t>
      </w:r>
      <w:r w:rsidR="008D1C25" w:rsidRPr="000D3459">
        <w:rPr>
          <w:rFonts w:ascii="IRANSans" w:hAnsi="IRANSans" w:cs="B Nazanin" w:hint="cs"/>
          <w:szCs w:val="28"/>
          <w:rtl/>
          <w:lang w:bidi="fa-IR"/>
        </w:rPr>
        <w:t>، افزایش میزان پولی که مشتری می‌دهد، افزایش تعداد دفعاتی که یک مشتری از شما خریداری می‌کند و افزایش تبلیغ دهان به دهان سازمان می‌شود.</w:t>
      </w:r>
    </w:p>
    <w:p w:rsidR="00292360" w:rsidRPr="000D3459" w:rsidRDefault="008D1C25" w:rsidP="000D3459">
      <w:pPr>
        <w:shd w:val="clear" w:color="auto" w:fill="FFFFFF"/>
        <w:bidi/>
        <w:spacing w:after="75" w:line="240" w:lineRule="auto"/>
        <w:ind w:right="300"/>
        <w:rPr>
          <w:rFonts w:ascii="IRANSans" w:hAnsi="IRANSans" w:cs="B Nazanin"/>
          <w:color w:val="2C2F34"/>
          <w:szCs w:val="28"/>
          <w:lang w:bidi="fa-IR"/>
        </w:rPr>
      </w:pPr>
      <w:r w:rsidRPr="00AE428F">
        <w:rPr>
          <w:rFonts w:cs="B Nazanin"/>
          <w:szCs w:val="28"/>
          <w:rtl/>
        </w:rPr>
        <w:t>دلایل</w:t>
      </w:r>
      <w:r w:rsidRPr="00AE428F">
        <w:rPr>
          <w:rFonts w:cs="B Nazanin" w:hint="cs"/>
          <w:szCs w:val="28"/>
          <w:rtl/>
        </w:rPr>
        <w:t xml:space="preserve"> بسیاری برای مهم بودن </w:t>
      </w:r>
      <w:r w:rsidRPr="00AE428F">
        <w:rPr>
          <w:rFonts w:cs="B Nazanin"/>
          <w:szCs w:val="28"/>
          <w:rtl/>
        </w:rPr>
        <w:t>خدمات</w:t>
      </w:r>
      <w:r w:rsidRPr="00AE428F">
        <w:rPr>
          <w:rFonts w:ascii="Cambria" w:hAnsi="Cambria" w:cs="B Nazanin"/>
          <w:szCs w:val="28"/>
        </w:rPr>
        <w:t> </w:t>
      </w:r>
      <w:r w:rsidRPr="00AE428F">
        <w:rPr>
          <w:rFonts w:cs="B Nazanin"/>
          <w:szCs w:val="28"/>
          <w:rtl/>
        </w:rPr>
        <w:t>به</w:t>
      </w:r>
      <w:r w:rsidRPr="00AE428F">
        <w:rPr>
          <w:rFonts w:ascii="Cambria" w:hAnsi="Cambria" w:cs="B Nazanin"/>
          <w:szCs w:val="28"/>
        </w:rPr>
        <w:t> </w:t>
      </w:r>
      <w:r w:rsidRPr="00AE428F">
        <w:rPr>
          <w:rFonts w:cs="B Nazanin"/>
          <w:szCs w:val="28"/>
          <w:rtl/>
        </w:rPr>
        <w:t>مشتریان</w:t>
      </w:r>
      <w:r w:rsidRPr="00AE428F">
        <w:rPr>
          <w:rFonts w:ascii="Cambria" w:hAnsi="Cambria" w:cs="B Nazanin"/>
          <w:szCs w:val="28"/>
        </w:rPr>
        <w:t> </w:t>
      </w:r>
      <w:r w:rsidRPr="00AE428F">
        <w:rPr>
          <w:rFonts w:cs="B Nazanin"/>
          <w:szCs w:val="28"/>
          <w:rtl/>
        </w:rPr>
        <w:t>وجود</w:t>
      </w:r>
      <w:r w:rsidRPr="00AE428F">
        <w:rPr>
          <w:rFonts w:ascii="Cambria" w:hAnsi="Cambria" w:cs="B Nazanin"/>
          <w:szCs w:val="28"/>
        </w:rPr>
        <w:t> </w:t>
      </w:r>
      <w:r w:rsidRPr="00AE428F">
        <w:rPr>
          <w:rFonts w:cs="B Nazanin"/>
          <w:szCs w:val="28"/>
          <w:rtl/>
        </w:rPr>
        <w:t>دارد</w:t>
      </w:r>
      <w:r w:rsidR="00D749FC" w:rsidRPr="00AE428F">
        <w:rPr>
          <w:rFonts w:cs="B Nazanin" w:hint="cs"/>
          <w:szCs w:val="28"/>
          <w:rtl/>
        </w:rPr>
        <w:t>، از جمله: درک نیاز‌ها و خواسته‌های مشتری، با‌احترام برخورد کردن با آنها، عمل کردن به وعده‌هایی که داده‌اید، به شکایات و مرجوعی‌ها رسیدگی کردن باکمال میل، فراتر رفتن از انتظارات مشتری، از تمام منابع و وقت استفاده کردن برای کمک به مشتری.</w:t>
      </w:r>
      <w:r w:rsidR="002A0817" w:rsidRPr="00AE428F">
        <w:rPr>
          <w:rFonts w:ascii="IRANSans" w:hAnsi="IRANSans" w:cs="B Nazanin"/>
          <w:color w:val="2C2F34"/>
          <w:szCs w:val="28"/>
          <w:lang w:bidi="fa-IR"/>
        </w:rPr>
        <w:t xml:space="preserve"> </w:t>
      </w:r>
      <w:r w:rsidR="00766F1C" w:rsidRPr="00AE428F">
        <w:rPr>
          <w:rFonts w:cs="B Nazanin" w:hint="cs"/>
          <w:szCs w:val="28"/>
          <w:rtl/>
        </w:rPr>
        <w:t>همه‌ی این</w:t>
      </w:r>
      <w:r w:rsidR="00D749FC" w:rsidRPr="00AE428F">
        <w:rPr>
          <w:rFonts w:cs="B Nazanin" w:hint="cs"/>
          <w:szCs w:val="28"/>
          <w:rtl/>
        </w:rPr>
        <w:t xml:space="preserve"> رویکردها </w:t>
      </w:r>
      <w:r w:rsidR="00766F1C" w:rsidRPr="00AE428F">
        <w:rPr>
          <w:rFonts w:cs="B Nazanin" w:hint="cs"/>
          <w:szCs w:val="28"/>
          <w:rtl/>
        </w:rPr>
        <w:t>باعث می‌شود که مشتری احساس ارزشمندی کند که درواقع از این ط</w:t>
      </w:r>
      <w:r w:rsidR="008C7167" w:rsidRPr="00AE428F">
        <w:rPr>
          <w:rFonts w:cs="B Nazanin" w:hint="cs"/>
          <w:szCs w:val="28"/>
          <w:rtl/>
        </w:rPr>
        <w:t>ریق وفاداری آنها بیشتر خواهد شد</w:t>
      </w:r>
      <w:r w:rsidR="008C7167" w:rsidRPr="00AE428F">
        <w:rPr>
          <w:rFonts w:cs="B Nazanin"/>
          <w:szCs w:val="28"/>
        </w:rPr>
        <w:t>.</w:t>
      </w:r>
      <w:r w:rsidRPr="00AE428F">
        <w:rPr>
          <w:rFonts w:ascii="IRANSans" w:hAnsi="IRANSans" w:cs="B Nazanin" w:hint="cs"/>
          <w:color w:val="2C2F34"/>
          <w:szCs w:val="28"/>
          <w:rtl/>
          <w:lang w:bidi="fa-IR"/>
        </w:rPr>
        <w:t xml:space="preserve"> </w:t>
      </w:r>
      <w:bookmarkStart w:id="0" w:name="_GoBack"/>
      <w:bookmarkEnd w:id="0"/>
    </w:p>
    <w:sectPr w:rsidR="00292360" w:rsidRPr="000D3459" w:rsidSect="00946D8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DBE"/>
    <w:multiLevelType w:val="hybridMultilevel"/>
    <w:tmpl w:val="FCA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ED7"/>
    <w:multiLevelType w:val="hybridMultilevel"/>
    <w:tmpl w:val="9ADA1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40A0"/>
    <w:multiLevelType w:val="hybridMultilevel"/>
    <w:tmpl w:val="9ADA1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330C"/>
    <w:multiLevelType w:val="hybridMultilevel"/>
    <w:tmpl w:val="D1C862D0"/>
    <w:lvl w:ilvl="0" w:tplc="9CC254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38DF"/>
    <w:multiLevelType w:val="multilevel"/>
    <w:tmpl w:val="119E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50"/>
    <w:rsid w:val="00016455"/>
    <w:rsid w:val="000D3459"/>
    <w:rsid w:val="000F75B1"/>
    <w:rsid w:val="0018670D"/>
    <w:rsid w:val="00292360"/>
    <w:rsid w:val="00296AB4"/>
    <w:rsid w:val="002A0817"/>
    <w:rsid w:val="00341599"/>
    <w:rsid w:val="00405F50"/>
    <w:rsid w:val="00602C1E"/>
    <w:rsid w:val="00766F1C"/>
    <w:rsid w:val="00860C23"/>
    <w:rsid w:val="008C7167"/>
    <w:rsid w:val="008D1C25"/>
    <w:rsid w:val="00946D8B"/>
    <w:rsid w:val="00AE428F"/>
    <w:rsid w:val="00BC729D"/>
    <w:rsid w:val="00D749FC"/>
    <w:rsid w:val="00DA4E7D"/>
    <w:rsid w:val="00EA4DA0"/>
    <w:rsid w:val="00EB29D9"/>
    <w:rsid w:val="00F454D4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AA67"/>
  <w15:chartTrackingRefBased/>
  <w15:docId w15:val="{496B10AE-2B70-4E4D-BC1B-A27B8B18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B4"/>
    <w:rPr>
      <w:rFonts w:ascii="B Nazanin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29D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="B Nazani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D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29D"/>
    <w:rPr>
      <w:rFonts w:asciiTheme="majorHAnsi" w:eastAsiaTheme="majorEastAsia" w:hAnsiTheme="majorHAnsi" w:cs="B Nazanin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5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4E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454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D8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D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8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2020-08-13T16:02:00Z</dcterms:created>
  <dcterms:modified xsi:type="dcterms:W3CDTF">2020-08-15T07:37:00Z</dcterms:modified>
</cp:coreProperties>
</file>