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5925F4" w:rsidRDefault="005925F4" w:rsidP="009B7A1E">
      <w:pPr>
        <w:bidi/>
        <w:jc w:val="left"/>
        <w:rPr>
          <w:rFonts w:asciiTheme="minorHAnsi" w:hAnsiTheme="minorHAnsi" w:cs="B Titr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مدیریت تغییر </w:t>
      </w:r>
      <w:r>
        <w:rPr>
          <w:rFonts w:asciiTheme="minorHAnsi" w:hAnsiTheme="minorHAnsi" w:cs="B Titr"/>
          <w:sz w:val="32"/>
          <w:szCs w:val="32"/>
          <w:lang w:bidi="fa-IR"/>
        </w:rPr>
        <w:t>change management</w:t>
      </w:r>
    </w:p>
    <w:p w:rsidR="005925F4" w:rsidRDefault="005925F4" w:rsidP="009B7A1E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مدیریت تغییر چیست؟</w:t>
      </w:r>
    </w:p>
    <w:p w:rsidR="005925F4" w:rsidRDefault="005925F4" w:rsidP="009B7A1E">
      <w:pPr>
        <w:bidi/>
        <w:jc w:val="left"/>
        <w:rPr>
          <w:rFonts w:asciiTheme="minorHAnsi" w:hAnsiTheme="minorHAnsi"/>
          <w:rtl/>
          <w:lang w:bidi="fa-IR"/>
        </w:rPr>
      </w:pPr>
      <w:r>
        <w:rPr>
          <w:rFonts w:hint="cs"/>
          <w:rtl/>
          <w:lang w:bidi="fa-IR"/>
        </w:rPr>
        <w:t xml:space="preserve">مدیریت تغییر </w:t>
      </w:r>
      <w:r w:rsidRPr="005925F4">
        <w:rPr>
          <w:lang w:bidi="fa-IR"/>
        </w:rPr>
        <w:t>)</w:t>
      </w:r>
      <w:r w:rsidRPr="005925F4">
        <w:rPr>
          <w:rFonts w:hint="cs"/>
          <w:rtl/>
          <w:lang w:bidi="fa-IR"/>
        </w:rPr>
        <w:t xml:space="preserve">یا به اختصار </w:t>
      </w:r>
      <w:r w:rsidRPr="005925F4">
        <w:rPr>
          <w:lang w:bidi="fa-IR"/>
        </w:rPr>
        <w:t>(</w:t>
      </w:r>
      <w:r w:rsidRPr="005925F4">
        <w:rPr>
          <w:rFonts w:asciiTheme="minorHAnsi" w:hAnsiTheme="minorHAnsi"/>
          <w:lang w:bidi="fa-IR"/>
        </w:rPr>
        <w:t>CM</w:t>
      </w:r>
      <w:r>
        <w:rPr>
          <w:rFonts w:asciiTheme="minorHAnsi" w:hAnsiTheme="minorHAnsi" w:hint="cs"/>
          <w:rtl/>
          <w:lang w:bidi="fa-IR"/>
        </w:rPr>
        <w:t xml:space="preserve"> یک اصطلاح کلی است مربوط به زمانی که سازمان </w:t>
      </w:r>
      <w:r w:rsidR="00BB7CDA">
        <w:rPr>
          <w:rFonts w:asciiTheme="minorHAnsi" w:hAnsiTheme="minorHAnsi" w:hint="cs"/>
          <w:rtl/>
          <w:lang w:bidi="fa-IR"/>
        </w:rPr>
        <w:t>بخواهد تغییراتی را در کل سازمان به وجود آورد. برای همه‌ی مراحل تغییر از کارکنان و گروه‌‌های داخل سازمان استفاده می‌شو. درواقع مدیریت تغییر شامل روش‌هایی مانند: تخصیص بودجه، استفاده‌ی مجدد از منابع سازمانی، فرآیند کسب و کار و... می‌باشد.</w:t>
      </w:r>
    </w:p>
    <w:p w:rsidR="005925F4" w:rsidRDefault="00CC3420" w:rsidP="009B7A1E">
      <w:pPr>
        <w:bidi/>
        <w:jc w:val="left"/>
        <w:rPr>
          <w:rtl/>
        </w:rPr>
      </w:pPr>
      <w:r w:rsidRPr="00CC3420">
        <w:rPr>
          <w:rFonts w:hint="cs"/>
          <w:rtl/>
        </w:rPr>
        <w:t xml:space="preserve">مدیریت تغییر شیوه‌ای است که </w:t>
      </w:r>
      <w:r w:rsidRPr="00CC3420">
        <w:rPr>
          <w:rtl/>
        </w:rPr>
        <w:t>در مورد چگونگی آماده کردن، تجهیز کردن و حمایت کردن از افراد</w:t>
      </w:r>
      <w:r>
        <w:rPr>
          <w:rFonts w:hint="cs"/>
          <w:rtl/>
        </w:rPr>
        <w:t xml:space="preserve"> داخل سازمان</w:t>
      </w:r>
      <w:r w:rsidRPr="00CC3420">
        <w:rPr>
          <w:rtl/>
        </w:rPr>
        <w:t xml:space="preserve"> برای تطبیق موفقیت آمیز با تغییرات، دستورالعمل هایی ارائه می کند تا زمینه</w:t>
      </w:r>
      <w:r>
        <w:rPr>
          <w:rFonts w:hint="cs"/>
          <w:rtl/>
        </w:rPr>
        <w:t>‌ی</w:t>
      </w:r>
      <w:r w:rsidRPr="00CC3420">
        <w:rPr>
          <w:rtl/>
        </w:rPr>
        <w:t xml:space="preserve"> موفقیت سازمانی فراهم شود. غالبا مدیریت تغییر</w:t>
      </w:r>
      <w:r w:rsidR="009B7A1E">
        <w:rPr>
          <w:rFonts w:hint="cs"/>
          <w:rtl/>
        </w:rPr>
        <w:t xml:space="preserve"> و تحول</w:t>
      </w:r>
      <w:r w:rsidRPr="00CC3420">
        <w:rPr>
          <w:rtl/>
        </w:rPr>
        <w:t xml:space="preserve">، ابزارهای سازمانی را تلفیق می کند که به انتقال موفق پرسنل کمک کرده و به انطباق و محقق شدن تغییرات ختم می شود. البته، میزان مدیریت تغییر به سطح اختلال ایجاد شده در کار روزمره کارکنان </w:t>
      </w:r>
      <w:r w:rsidRPr="00CC3420">
        <w:rPr>
          <w:rFonts w:ascii="Cambria" w:hAnsi="Cambria" w:cs="Cambria" w:hint="cs"/>
          <w:rtl/>
        </w:rPr>
        <w:t> </w:t>
      </w:r>
      <w:r w:rsidRPr="00CC3420">
        <w:rPr>
          <w:rFonts w:hint="cs"/>
          <w:rtl/>
        </w:rPr>
        <w:t>بستگی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دارد</w:t>
      </w:r>
      <w:r w:rsidRPr="00CC3420">
        <w:rPr>
          <w:rtl/>
        </w:rPr>
        <w:t xml:space="preserve">. </w:t>
      </w:r>
      <w:r w:rsidRPr="00CC3420">
        <w:rPr>
          <w:rFonts w:hint="cs"/>
          <w:rtl/>
        </w:rPr>
        <w:t>از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طرف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دیگر،</w:t>
      </w:r>
      <w:r w:rsidRPr="00CC3420">
        <w:rPr>
          <w:rtl/>
        </w:rPr>
        <w:t xml:space="preserve"> </w:t>
      </w:r>
      <w:r w:rsidRPr="00CC3420">
        <w:rPr>
          <w:rFonts w:ascii="Cambria" w:hAnsi="Cambria" w:cs="Cambria" w:hint="cs"/>
          <w:rtl/>
        </w:rPr>
        <w:t> </w:t>
      </w:r>
      <w:r w:rsidRPr="00CC3420">
        <w:rPr>
          <w:rFonts w:hint="cs"/>
          <w:rtl/>
        </w:rPr>
        <w:t>اختلال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های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ایجاد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شده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نیز</w:t>
      </w:r>
      <w:r w:rsidRPr="00CC3420">
        <w:rPr>
          <w:rtl/>
        </w:rPr>
        <w:t xml:space="preserve"> </w:t>
      </w:r>
      <w:r w:rsidRPr="00CC3420">
        <w:rPr>
          <w:rFonts w:ascii="Cambria" w:hAnsi="Cambria" w:cs="Cambria" w:hint="cs"/>
          <w:rtl/>
        </w:rPr>
        <w:t> </w:t>
      </w:r>
      <w:r w:rsidRPr="00CC3420">
        <w:rPr>
          <w:rFonts w:hint="cs"/>
          <w:rtl/>
        </w:rPr>
        <w:t>به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ویژگی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های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سازمانی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مانند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فرهنگ،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سیستم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ارزش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و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تغییرات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گذشته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وابسته</w:t>
      </w:r>
      <w:r w:rsidRPr="00CC3420">
        <w:rPr>
          <w:rtl/>
        </w:rPr>
        <w:t xml:space="preserve"> </w:t>
      </w:r>
      <w:r w:rsidRPr="00CC3420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CC3420" w:rsidRDefault="00CC3420" w:rsidP="009B7A1E">
      <w:pPr>
        <w:bidi/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3629025" cy="2041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6826-636021030452733668-16x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572" cy="204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20" w:rsidRDefault="00CC3420" w:rsidP="009B7A1E">
      <w:pPr>
        <w:pStyle w:val="Heading1"/>
        <w:rPr>
          <w:rtl/>
        </w:rPr>
      </w:pPr>
      <w:r>
        <w:rPr>
          <w:rFonts w:hint="cs"/>
          <w:rtl/>
        </w:rPr>
        <w:t xml:space="preserve">ثبات تغییر در سازمان </w:t>
      </w:r>
    </w:p>
    <w:p w:rsidR="00CC3420" w:rsidRDefault="00CC3420" w:rsidP="009B7A1E">
      <w:pPr>
        <w:bidi/>
        <w:jc w:val="left"/>
        <w:rPr>
          <w:rtl/>
        </w:rPr>
      </w:pPr>
      <w:r>
        <w:rPr>
          <w:rFonts w:hint="cs"/>
          <w:rtl/>
        </w:rPr>
        <w:t xml:space="preserve">ایجاد تغییر و تحول </w:t>
      </w:r>
      <w:r w:rsidR="009B7A1E">
        <w:rPr>
          <w:rFonts w:hint="cs"/>
          <w:rtl/>
        </w:rPr>
        <w:t>در سازمان از اهمیت به سزایی برخوردار است اما نکته‌ی مورد نظر این است که ممکن است تغییرات پایدار نباشند و سازمان به اجبار از نوآوری و خلاقیت بهره گیرد. به همین خاطر باید اهداف سازمان را شناسایی کنیم و مسیر رسیدن به آن اهداف را مشخص و در نهایت ارزیابی کنیم. در نتیجه مدیریت تغییر به سازمان‌ها کمک می‌کند که از وضعیت و حالت عادیشان به سطوح بالاتر ارتقا پیدا کنند و کارآمدی، اثربخشی و سودآوری افزایش می‌یابد.</w:t>
      </w:r>
    </w:p>
    <w:p w:rsidR="009B7A1E" w:rsidRDefault="009B7A1E" w:rsidP="009B7A1E">
      <w:pPr>
        <w:bidi/>
        <w:jc w:val="left"/>
        <w:rPr>
          <w:rtl/>
        </w:rPr>
      </w:pPr>
      <w:r>
        <w:rPr>
          <w:rFonts w:hint="cs"/>
          <w:rtl/>
        </w:rPr>
        <w:lastRenderedPageBreak/>
        <w:t>تغییر و تحول به 2 دسته تقسیم بندی می‌شوند:</w:t>
      </w:r>
    </w:p>
    <w:p w:rsidR="009B7A1E" w:rsidRDefault="009B7A1E" w:rsidP="00955B1B">
      <w:pPr>
        <w:pStyle w:val="ListParagraph"/>
        <w:numPr>
          <w:ilvl w:val="0"/>
          <w:numId w:val="2"/>
        </w:numPr>
        <w:bidi/>
        <w:jc w:val="left"/>
      </w:pPr>
      <w:r w:rsidRPr="009B7A1E">
        <w:rPr>
          <w:rtl/>
        </w:rPr>
        <w:t>تغییرات برنامه ریزی شده ای که کارکنان نسبت به آنها پیش شرط ذهنی داشته و برای رفع مشکل خاصی</w:t>
      </w:r>
      <w:r w:rsidR="00955B1B">
        <w:rPr>
          <w:rFonts w:hint="cs"/>
          <w:rtl/>
        </w:rPr>
        <w:t xml:space="preserve"> آنها را به</w:t>
      </w:r>
      <w:r w:rsidRPr="009B7A1E">
        <w:rPr>
          <w:rtl/>
        </w:rPr>
        <w:t xml:space="preserve"> اجرا </w:t>
      </w:r>
      <w:r w:rsidR="00955B1B">
        <w:rPr>
          <w:rFonts w:hint="cs"/>
          <w:rtl/>
        </w:rPr>
        <w:t>درمی‌آورند.</w:t>
      </w:r>
    </w:p>
    <w:p w:rsidR="009B7A1E" w:rsidRDefault="009B7A1E" w:rsidP="00955B1B">
      <w:pPr>
        <w:pStyle w:val="ListParagraph"/>
        <w:numPr>
          <w:ilvl w:val="0"/>
          <w:numId w:val="2"/>
        </w:numPr>
        <w:bidi/>
        <w:jc w:val="left"/>
      </w:pPr>
      <w:r w:rsidRPr="009B7A1E">
        <w:rPr>
          <w:rtl/>
        </w:rPr>
        <w:t>تغییرات برنامه ریزی نشده</w:t>
      </w:r>
      <w:r>
        <w:rPr>
          <w:rFonts w:hint="cs"/>
          <w:rtl/>
        </w:rPr>
        <w:t>‌ای</w:t>
      </w:r>
      <w:r w:rsidRPr="009B7A1E">
        <w:rPr>
          <w:rtl/>
        </w:rPr>
        <w:t xml:space="preserve"> که کارکنان</w:t>
      </w:r>
      <w:r w:rsidR="00955B1B">
        <w:rPr>
          <w:rFonts w:hint="cs"/>
          <w:rtl/>
        </w:rPr>
        <w:t xml:space="preserve"> سازمان</w:t>
      </w:r>
      <w:r w:rsidRPr="009B7A1E">
        <w:rPr>
          <w:rtl/>
        </w:rPr>
        <w:t xml:space="preserve"> لزومی برای اعمال آن نمی بینند بنابراین، فرد یا سازمانی آن</w:t>
      </w:r>
      <w:r w:rsidR="00955B1B">
        <w:rPr>
          <w:rFonts w:hint="cs"/>
          <w:rtl/>
        </w:rPr>
        <w:t xml:space="preserve"> </w:t>
      </w:r>
      <w:r w:rsidRPr="009B7A1E">
        <w:rPr>
          <w:rtl/>
        </w:rPr>
        <w:t>را ایجا</w:t>
      </w:r>
      <w:r w:rsidR="00955B1B">
        <w:rPr>
          <w:rtl/>
        </w:rPr>
        <w:t>د می ک</w:t>
      </w:r>
      <w:r w:rsidR="00955B1B">
        <w:rPr>
          <w:rFonts w:hint="cs"/>
          <w:rtl/>
        </w:rPr>
        <w:t>ند و بسط می‌دهد.</w:t>
      </w:r>
    </w:p>
    <w:p w:rsidR="00733100" w:rsidRDefault="00733100" w:rsidP="00733100">
      <w:pPr>
        <w:bidi/>
        <w:ind w:left="360"/>
        <w:jc w:val="left"/>
      </w:pPr>
    </w:p>
    <w:p w:rsidR="00733100" w:rsidRDefault="00733100" w:rsidP="00733100">
      <w:pPr>
        <w:bidi/>
        <w:ind w:left="360"/>
        <w:jc w:val="left"/>
      </w:pPr>
      <w:r>
        <w:rPr>
          <w:noProof/>
        </w:rPr>
        <w:drawing>
          <wp:inline distT="0" distB="0" distL="0" distR="0" wp14:anchorId="36AB4FCE" wp14:editId="6521684D">
            <wp:extent cx="4972050" cy="2047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ing-key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470" cy="20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00" w:rsidRDefault="00733100" w:rsidP="00733100">
      <w:pPr>
        <w:bidi/>
        <w:ind w:left="360"/>
        <w:jc w:val="left"/>
      </w:pPr>
    </w:p>
    <w:p w:rsidR="00955B1B" w:rsidRDefault="00955B1B" w:rsidP="001645B0">
      <w:pPr>
        <w:pStyle w:val="Heading1"/>
        <w:rPr>
          <w:rtl/>
        </w:rPr>
      </w:pPr>
      <w:r>
        <w:rPr>
          <w:rFonts w:hint="cs"/>
          <w:rtl/>
        </w:rPr>
        <w:t>مدل‌های تغییر</w:t>
      </w:r>
    </w:p>
    <w:p w:rsidR="00733100" w:rsidRDefault="00AE0E92" w:rsidP="00AE0E92">
      <w:pPr>
        <w:bidi/>
        <w:jc w:val="left"/>
        <w:rPr>
          <w:rFonts w:asciiTheme="minorHAnsi" w:hAnsiTheme="minorHAnsi"/>
          <w:noProof/>
          <w:rtl/>
        </w:rPr>
      </w:pPr>
      <w:r>
        <w:rPr>
          <w:rFonts w:ascii="Noto Serif" w:hAnsi="Noto Serif"/>
          <w:color w:val="191E23"/>
          <w:shd w:val="clear" w:color="auto" w:fill="FFFFFF"/>
          <w:rtl/>
        </w:rPr>
        <w:t>از مدیریت تغییر به عنوان مدیریت انتقال هم یاد می‌شود که عبارت است از فرآیند اصول برنامه ریزی، سازماندهی و اعمال تغییر از مرحله‌ی از بین بردن وضع موجود تا مرحله‌ی تحقق حالت آماده به کار در آینده. ما در اینجا به یکسری از</w:t>
      </w:r>
      <w:r w:rsidRPr="00AE0E92">
        <w:rPr>
          <w:rFonts w:ascii="Noto Serif" w:hAnsi="Noto Serif"/>
          <w:shd w:val="clear" w:color="auto" w:fill="FFFFFF"/>
        </w:rPr>
        <w:t xml:space="preserve"> </w:t>
      </w:r>
      <w:r w:rsidRPr="00AE0E92">
        <w:rPr>
          <w:rFonts w:ascii="Noto Serif" w:hAnsi="Noto Serif"/>
          <w:shd w:val="clear" w:color="auto" w:fill="FFFFFF"/>
          <w:rtl/>
        </w:rPr>
        <w:t>مدل‌های تغییر</w:t>
      </w:r>
      <w:r>
        <w:rPr>
          <w:rFonts w:ascii="Noto Serif" w:hAnsi="Noto Serif"/>
          <w:color w:val="191E23"/>
          <w:shd w:val="clear" w:color="auto" w:fill="FFFFFF"/>
        </w:rPr>
        <w:t xml:space="preserve"> </w:t>
      </w:r>
      <w:r>
        <w:rPr>
          <w:rFonts w:ascii="Noto Serif" w:hAnsi="Noto Serif"/>
          <w:color w:val="191E23"/>
          <w:shd w:val="clear" w:color="auto" w:fill="FFFFFF"/>
          <w:rtl/>
        </w:rPr>
        <w:t>می‌پردازیم که عبارتند از</w:t>
      </w:r>
      <w:r>
        <w:rPr>
          <w:rFonts w:ascii="Noto Serif" w:hAnsi="Noto Serif"/>
          <w:color w:val="191E23"/>
          <w:shd w:val="clear" w:color="auto" w:fill="FFFFFF"/>
        </w:rPr>
        <w:t>:</w:t>
      </w:r>
      <w:r>
        <w:rPr>
          <w:rFonts w:asciiTheme="minorHAnsi" w:hAnsiTheme="minorHAnsi"/>
        </w:rPr>
        <w:t xml:space="preserve">  </w:t>
      </w:r>
    </w:p>
    <w:p w:rsidR="007E7BA9" w:rsidRPr="00AE0E92" w:rsidRDefault="00AE0E92" w:rsidP="00AE0E92">
      <w:pPr>
        <w:bidi/>
        <w:jc w:val="left"/>
        <w:rPr>
          <w:rFonts w:asciiTheme="minorHAnsi" w:hAnsiTheme="minorHAnsi"/>
          <w:sz w:val="32"/>
          <w:szCs w:val="32"/>
          <w:rtl/>
        </w:rPr>
      </w:pPr>
      <w:r w:rsidRPr="00AE0E92">
        <w:rPr>
          <w:rFonts w:asciiTheme="minorHAnsi" w:hAnsiTheme="minorHAnsi" w:hint="cs"/>
          <w:sz w:val="32"/>
          <w:szCs w:val="32"/>
          <w:rtl/>
        </w:rPr>
        <w:t xml:space="preserve">مدل </w:t>
      </w:r>
      <w:r w:rsidR="007E7BA9" w:rsidRPr="00AE0E92">
        <w:rPr>
          <w:rFonts w:asciiTheme="minorHAnsi" w:hAnsiTheme="minorHAnsi" w:hint="cs"/>
          <w:sz w:val="32"/>
          <w:szCs w:val="32"/>
          <w:rtl/>
        </w:rPr>
        <w:t>تحول 3 مرحله‌ای ویلیام بریجز:</w:t>
      </w:r>
    </w:p>
    <w:p w:rsidR="007E7BA9" w:rsidRDefault="007E7BA9" w:rsidP="007E7BA9">
      <w:pPr>
        <w:pStyle w:val="ListParagraph"/>
        <w:numPr>
          <w:ilvl w:val="0"/>
          <w:numId w:val="4"/>
        </w:numPr>
        <w:bidi/>
        <w:jc w:val="left"/>
      </w:pPr>
      <w:r w:rsidRPr="007E7BA9">
        <w:rPr>
          <w:rtl/>
        </w:rPr>
        <w:t>پایان دادن، از دست دادن، و رها کردن</w:t>
      </w:r>
      <w:r>
        <w:rPr>
          <w:rFonts w:hint="cs"/>
          <w:rtl/>
        </w:rPr>
        <w:t>: کارکنان در سازمان باید چیزی را رها کنند که با آن احساس راحتی می‌کنند و باید از دست دادن آن کنار بیایند</w:t>
      </w:r>
      <w:r w:rsidR="00B14956">
        <w:rPr>
          <w:rFonts w:hint="cs"/>
          <w:rtl/>
        </w:rPr>
        <w:t xml:space="preserve"> و به صورت ذهنی آمادگی حرکت داشته باشند.</w:t>
      </w:r>
    </w:p>
    <w:p w:rsidR="007E7BA9" w:rsidRDefault="007E7BA9" w:rsidP="00B14956">
      <w:pPr>
        <w:pStyle w:val="ListParagraph"/>
        <w:numPr>
          <w:ilvl w:val="0"/>
          <w:numId w:val="4"/>
        </w:numPr>
        <w:bidi/>
        <w:jc w:val="left"/>
      </w:pPr>
      <w:r>
        <w:rPr>
          <w:rFonts w:hint="cs"/>
          <w:rtl/>
        </w:rPr>
        <w:t>منطقه‌ خنثی:</w:t>
      </w:r>
      <w:r w:rsidR="00B14956">
        <w:rPr>
          <w:rFonts w:hint="cs"/>
          <w:rtl/>
        </w:rPr>
        <w:t xml:space="preserve"> در این مرحله کارکنان قدیم و جدید به سیستم قبلی سازمان وابسته هستند، باید تلاش کنند که با سیستم جدید کنار بیایند و سازگاری داشته باشند. کارکنان ممکن است در این مرحله دچار بی‌حوصلگی و گیجی شوند. </w:t>
      </w:r>
    </w:p>
    <w:p w:rsidR="00B14956" w:rsidRDefault="007E7BA9" w:rsidP="00B14956">
      <w:pPr>
        <w:pStyle w:val="ListParagraph"/>
        <w:numPr>
          <w:ilvl w:val="0"/>
          <w:numId w:val="4"/>
        </w:numPr>
        <w:bidi/>
        <w:jc w:val="left"/>
      </w:pPr>
      <w:r>
        <w:rPr>
          <w:rFonts w:hint="cs"/>
          <w:rtl/>
        </w:rPr>
        <w:lastRenderedPageBreak/>
        <w:t>آغاز جدید:</w:t>
      </w:r>
      <w:r w:rsidR="00B14956">
        <w:rPr>
          <w:rFonts w:hint="cs"/>
          <w:rtl/>
        </w:rPr>
        <w:t xml:space="preserve"> این مرحله زمانی صورت می‌گیرد که کارکنان تغییر و تحول را پذیرفته‌اند و آن تغییرات صورت می‌گیرد.</w:t>
      </w:r>
    </w:p>
    <w:p w:rsidR="00733100" w:rsidRDefault="00733100" w:rsidP="00733100">
      <w:pPr>
        <w:bidi/>
        <w:ind w:left="360"/>
        <w:jc w:val="center"/>
      </w:pPr>
      <w:r>
        <w:rPr>
          <w:noProof/>
        </w:rPr>
        <w:drawing>
          <wp:inline distT="0" distB="0" distL="0" distR="0" wp14:anchorId="280EC930" wp14:editId="5A49106D">
            <wp:extent cx="4010025" cy="175237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ition_mod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833" cy="176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00" w:rsidRDefault="00733100" w:rsidP="00733100">
      <w:pPr>
        <w:bidi/>
        <w:ind w:left="360"/>
        <w:jc w:val="center"/>
      </w:pPr>
    </w:p>
    <w:p w:rsidR="008D6AA0" w:rsidRPr="00AE0E92" w:rsidRDefault="00AE0E92" w:rsidP="00AE0E92">
      <w:pPr>
        <w:bidi/>
        <w:jc w:val="left"/>
        <w:rPr>
          <w:sz w:val="32"/>
          <w:szCs w:val="32"/>
          <w:rtl/>
        </w:rPr>
      </w:pPr>
      <w:r w:rsidRPr="00AE0E92">
        <w:rPr>
          <w:rFonts w:hint="cs"/>
          <w:sz w:val="32"/>
          <w:szCs w:val="32"/>
          <w:rtl/>
        </w:rPr>
        <w:t xml:space="preserve">3 </w:t>
      </w:r>
      <w:r w:rsidR="008D6AA0" w:rsidRPr="00AE0E92">
        <w:rPr>
          <w:rFonts w:hint="cs"/>
          <w:sz w:val="32"/>
          <w:szCs w:val="32"/>
          <w:rtl/>
        </w:rPr>
        <w:t>مرحله‌ای لوین</w:t>
      </w:r>
      <w:r w:rsidRPr="00AE0E92">
        <w:rPr>
          <w:rFonts w:hint="cs"/>
          <w:sz w:val="32"/>
          <w:szCs w:val="32"/>
          <w:rtl/>
        </w:rPr>
        <w:t>:</w:t>
      </w:r>
    </w:p>
    <w:p w:rsidR="008D6AA0" w:rsidRDefault="008D6AA0" w:rsidP="008D6AA0">
      <w:pPr>
        <w:pStyle w:val="ListParagraph"/>
        <w:numPr>
          <w:ilvl w:val="0"/>
          <w:numId w:val="6"/>
        </w:numPr>
        <w:bidi/>
        <w:jc w:val="left"/>
      </w:pPr>
      <w:r>
        <w:rPr>
          <w:rFonts w:hint="cs"/>
          <w:rtl/>
        </w:rPr>
        <w:t>ذوب: مرحله‌ی ذوب باید از طریق انگیزش و ترغیب و هدایت در سمت مقاومت در برابر تغییر صورت گیرد.</w:t>
      </w:r>
    </w:p>
    <w:p w:rsidR="008D6AA0" w:rsidRDefault="008D6AA0" w:rsidP="008D6AA0">
      <w:pPr>
        <w:pStyle w:val="ListParagraph"/>
        <w:numPr>
          <w:ilvl w:val="0"/>
          <w:numId w:val="6"/>
        </w:numPr>
        <w:bidi/>
        <w:jc w:val="left"/>
      </w:pPr>
      <w:r>
        <w:rPr>
          <w:rFonts w:hint="cs"/>
          <w:rtl/>
        </w:rPr>
        <w:t>تغییر: در این مرحله، تغییر آغاز می‌شود و سازمان به سمت و سوس تحول حرکت می‌کند.</w:t>
      </w:r>
    </w:p>
    <w:p w:rsidR="008D6AA0" w:rsidRDefault="008D6AA0" w:rsidP="008D6AA0">
      <w:pPr>
        <w:pStyle w:val="ListParagraph"/>
        <w:numPr>
          <w:ilvl w:val="0"/>
          <w:numId w:val="6"/>
        </w:numPr>
        <w:bidi/>
        <w:jc w:val="left"/>
      </w:pPr>
      <w:r w:rsidRPr="008D6AA0">
        <w:rPr>
          <w:rFonts w:hint="cs"/>
          <w:rtl/>
        </w:rPr>
        <w:t>انجماد:</w:t>
      </w:r>
      <w:r>
        <w:rPr>
          <w:rFonts w:hint="cs"/>
          <w:rtl/>
        </w:rPr>
        <w:t xml:space="preserve"> در این مرحله،</w:t>
      </w:r>
      <w:r w:rsidRPr="008D6AA0">
        <w:rPr>
          <w:rFonts w:hint="cs"/>
          <w:rtl/>
        </w:rPr>
        <w:t xml:space="preserve"> </w:t>
      </w:r>
      <w:r w:rsidRPr="008D6AA0">
        <w:rPr>
          <w:rtl/>
        </w:rPr>
        <w:t xml:space="preserve">انجماد دوباره پس از تغییر از طرف </w:t>
      </w:r>
      <w:r>
        <w:rPr>
          <w:rFonts w:hint="cs"/>
          <w:rtl/>
        </w:rPr>
        <w:t>سازمان</w:t>
      </w:r>
      <w:r w:rsidRPr="008D6AA0">
        <w:rPr>
          <w:rtl/>
        </w:rPr>
        <w:t xml:space="preserve"> پذیرفته شده است و می‌تواند براساس تغییرات جدید کار کند</w:t>
      </w:r>
      <w:r w:rsidRPr="008D6AA0">
        <w:t>.</w:t>
      </w:r>
    </w:p>
    <w:p w:rsidR="00AE0E92" w:rsidRPr="00AE0E92" w:rsidRDefault="008D6AA0" w:rsidP="00AE0E92">
      <w:pPr>
        <w:bidi/>
        <w:jc w:val="left"/>
        <w:rPr>
          <w:sz w:val="32"/>
          <w:szCs w:val="32"/>
          <w:rtl/>
        </w:rPr>
      </w:pPr>
      <w:r w:rsidRPr="00AE0E92">
        <w:rPr>
          <w:sz w:val="32"/>
          <w:szCs w:val="32"/>
          <w:rtl/>
        </w:rPr>
        <w:t>مدل</w:t>
      </w:r>
      <w:r w:rsidRPr="00AE0E92">
        <w:rPr>
          <w:sz w:val="32"/>
          <w:szCs w:val="32"/>
          <w:rtl/>
          <w:lang w:bidi="fa-IR"/>
        </w:rPr>
        <w:t>۷</w:t>
      </w:r>
      <w:r w:rsidRPr="00AE0E92">
        <w:rPr>
          <w:rFonts w:ascii="Calibri" w:hAnsi="Calibri" w:cs="Calibri"/>
          <w:sz w:val="32"/>
          <w:szCs w:val="32"/>
        </w:rPr>
        <w:t>S</w:t>
      </w:r>
      <w:r w:rsidR="00AE0E92" w:rsidRPr="00AE0E92">
        <w:rPr>
          <w:sz w:val="32"/>
          <w:szCs w:val="32"/>
          <w:rtl/>
        </w:rPr>
        <w:t xml:space="preserve"> مک‌کینزی</w:t>
      </w:r>
      <w:r w:rsidR="00AE0E92" w:rsidRPr="00AE0E92">
        <w:rPr>
          <w:rFonts w:hint="cs"/>
          <w:sz w:val="32"/>
          <w:szCs w:val="32"/>
          <w:rtl/>
        </w:rPr>
        <w:t>:</w:t>
      </w:r>
    </w:p>
    <w:p w:rsidR="008D6AA0" w:rsidRDefault="008D6AA0" w:rsidP="00AE0E92">
      <w:pPr>
        <w:pStyle w:val="ListParagraph"/>
        <w:numPr>
          <w:ilvl w:val="0"/>
          <w:numId w:val="7"/>
        </w:numPr>
        <w:bidi/>
        <w:jc w:val="left"/>
      </w:pPr>
      <w:r>
        <w:rPr>
          <w:rFonts w:hint="cs"/>
          <w:rtl/>
          <w:lang w:bidi="fa-IR"/>
        </w:rPr>
        <w:t>استراتژی: استراتژی را تدوین می‌کنند تا مزیت رقابتی سازمان حفظ شود.</w:t>
      </w:r>
    </w:p>
    <w:p w:rsidR="008D6AA0" w:rsidRDefault="008D6AA0" w:rsidP="008D6AA0">
      <w:pPr>
        <w:pStyle w:val="ListParagraph"/>
        <w:numPr>
          <w:ilvl w:val="0"/>
          <w:numId w:val="7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>ساختار: راه و روش انجام کار که سازمان را می‌سازد.</w:t>
      </w:r>
    </w:p>
    <w:p w:rsidR="00795421" w:rsidRDefault="00795421" w:rsidP="00795421">
      <w:pPr>
        <w:pStyle w:val="ListParagraph"/>
        <w:numPr>
          <w:ilvl w:val="0"/>
          <w:numId w:val="7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>سیستم‌ها: فعالیت‌ها و فرآیند‌های روزانه‌ای که کارکنان در سازمان انجام می‌دهند.</w:t>
      </w:r>
    </w:p>
    <w:p w:rsidR="00795421" w:rsidRDefault="00795421" w:rsidP="00795421">
      <w:pPr>
        <w:pStyle w:val="ListParagraph"/>
        <w:numPr>
          <w:ilvl w:val="0"/>
          <w:numId w:val="7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>ارزش‌های مشترک: ارزش‌های مشترک و بنیادی که در سازمان ذکر شده است.</w:t>
      </w:r>
    </w:p>
    <w:p w:rsidR="00795421" w:rsidRDefault="00795421" w:rsidP="00795421">
      <w:pPr>
        <w:pStyle w:val="ListParagraph"/>
        <w:numPr>
          <w:ilvl w:val="0"/>
          <w:numId w:val="7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>سبک: سبک رهبری</w:t>
      </w:r>
    </w:p>
    <w:p w:rsidR="00795421" w:rsidRDefault="00795421" w:rsidP="00795421">
      <w:pPr>
        <w:pStyle w:val="ListParagraph"/>
        <w:numPr>
          <w:ilvl w:val="0"/>
          <w:numId w:val="7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>کارکنان: تعداد و تنوع کارکنان</w:t>
      </w:r>
    </w:p>
    <w:p w:rsidR="00795421" w:rsidRDefault="00795421" w:rsidP="00795421">
      <w:pPr>
        <w:pStyle w:val="ListParagraph"/>
        <w:numPr>
          <w:ilvl w:val="0"/>
          <w:numId w:val="7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>مهارت: شایستگی محوری کارکنان</w:t>
      </w:r>
    </w:p>
    <w:p w:rsidR="00D9516E" w:rsidRDefault="00EF64DE" w:rsidP="00EF64DE">
      <w:pPr>
        <w:bidi/>
        <w:ind w:left="360"/>
        <w:jc w:val="center"/>
        <w:rPr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3524250" cy="2562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Sframewo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855" cy="257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21" w:rsidRDefault="00795421" w:rsidP="00795421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هدف نهایی تغییر در سازمان</w:t>
      </w:r>
    </w:p>
    <w:p w:rsidR="00101FAD" w:rsidRDefault="00795421" w:rsidP="00795421">
      <w:pPr>
        <w:bidi/>
        <w:jc w:val="left"/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>هدف مدیریت تغییر در سازمان، پیشبرد اهداف سازمانی از طریق درگیرکردن و تشویق و انگیزه بخشی کارکنان برای انطباق با شیوه‌ی جد</w:t>
      </w:r>
      <w:bookmarkStart w:id="0" w:name="_GoBack"/>
      <w:bookmarkEnd w:id="0"/>
      <w:r>
        <w:rPr>
          <w:rFonts w:hint="cs"/>
          <w:rtl/>
          <w:lang w:bidi="fa-IR"/>
        </w:rPr>
        <w:t>ید کاری می‌باشد. درصورتی تغییر موفقیت آمیز خواهد بود که کارکنان رفتار روزانه‌ی کاری خود را تغییر دهند و به شیوه‌ی مفیدی کارشان را ادامه دهند.</w:t>
      </w:r>
    </w:p>
    <w:p w:rsidR="00795421" w:rsidRPr="00795421" w:rsidRDefault="00795421" w:rsidP="00101FAD">
      <w:p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  </w:t>
      </w:r>
    </w:p>
    <w:sectPr w:rsidR="00795421" w:rsidRPr="00795421" w:rsidSect="00A202B2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BA9"/>
    <w:multiLevelType w:val="hybridMultilevel"/>
    <w:tmpl w:val="C9D0C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596"/>
    <w:multiLevelType w:val="hybridMultilevel"/>
    <w:tmpl w:val="86DE684C"/>
    <w:lvl w:ilvl="0" w:tplc="8B965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5E66"/>
    <w:multiLevelType w:val="hybridMultilevel"/>
    <w:tmpl w:val="03A4EA0E"/>
    <w:lvl w:ilvl="0" w:tplc="B2700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E5FFB"/>
    <w:multiLevelType w:val="hybridMultilevel"/>
    <w:tmpl w:val="CF36C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A6BF6"/>
    <w:multiLevelType w:val="hybridMultilevel"/>
    <w:tmpl w:val="AA3E8A10"/>
    <w:lvl w:ilvl="0" w:tplc="76AAC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56FBA"/>
    <w:multiLevelType w:val="hybridMultilevel"/>
    <w:tmpl w:val="1C1A6140"/>
    <w:lvl w:ilvl="0" w:tplc="FDDEF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3314"/>
    <w:multiLevelType w:val="hybridMultilevel"/>
    <w:tmpl w:val="35543008"/>
    <w:lvl w:ilvl="0" w:tplc="1A00F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F4"/>
    <w:rsid w:val="0006282D"/>
    <w:rsid w:val="00101FAD"/>
    <w:rsid w:val="001645B0"/>
    <w:rsid w:val="002B0EAA"/>
    <w:rsid w:val="00341599"/>
    <w:rsid w:val="00501277"/>
    <w:rsid w:val="005925F4"/>
    <w:rsid w:val="00602C1E"/>
    <w:rsid w:val="00625FF8"/>
    <w:rsid w:val="006576B9"/>
    <w:rsid w:val="00733100"/>
    <w:rsid w:val="00795421"/>
    <w:rsid w:val="007E7BA9"/>
    <w:rsid w:val="00895250"/>
    <w:rsid w:val="008D6AA0"/>
    <w:rsid w:val="009176A1"/>
    <w:rsid w:val="00955B1B"/>
    <w:rsid w:val="009B7A1E"/>
    <w:rsid w:val="00A202B2"/>
    <w:rsid w:val="00AE0E92"/>
    <w:rsid w:val="00B14956"/>
    <w:rsid w:val="00BB7CDA"/>
    <w:rsid w:val="00CC3420"/>
    <w:rsid w:val="00D9516E"/>
    <w:rsid w:val="00E30B93"/>
    <w:rsid w:val="00E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B804"/>
  <w15:chartTrackingRefBased/>
  <w15:docId w15:val="{65282D3A-4EF5-4978-B4C1-FA87E10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3420"/>
    <w:pPr>
      <w:keepNext/>
      <w:keepLines/>
      <w:bidi/>
      <w:spacing w:before="240" w:after="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420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9B7A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7B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0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2020-08-22T07:17:00Z</dcterms:created>
  <dcterms:modified xsi:type="dcterms:W3CDTF">2020-08-23T09:02:00Z</dcterms:modified>
</cp:coreProperties>
</file>