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70" w:rsidRPr="00B50A8F" w:rsidRDefault="00C40B70" w:rsidP="00B50A8F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bookmarkStart w:id="0" w:name="_GoBack"/>
    </w:p>
    <w:p w:rsidR="00047550" w:rsidRPr="00B50A8F" w:rsidRDefault="0089160B" w:rsidP="00B50A8F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50A8F">
        <w:rPr>
          <w:rFonts w:cs="B Lotus" w:hint="cs"/>
          <w:sz w:val="28"/>
          <w:szCs w:val="28"/>
          <w:rtl/>
          <w:lang w:bidi="fa-IR"/>
        </w:rPr>
        <w:t>شغل چیست؟</w:t>
      </w:r>
    </w:p>
    <w:p w:rsidR="00B50A8F" w:rsidRPr="00B50A8F" w:rsidRDefault="00B50A8F" w:rsidP="00B50A8F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50A8F">
        <w:rPr>
          <w:rFonts w:cs="B Lotus" w:hint="cs"/>
          <w:sz w:val="28"/>
          <w:szCs w:val="28"/>
          <w:rtl/>
          <w:lang w:bidi="fa-IR"/>
        </w:rPr>
        <w:t>تعریف علمی شغل</w:t>
      </w:r>
    </w:p>
    <w:p w:rsidR="00C40B70" w:rsidRPr="00B50A8F" w:rsidRDefault="0089160B" w:rsidP="00B50A8F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50A8F">
        <w:rPr>
          <w:rFonts w:cs="B Lotus" w:hint="cs"/>
          <w:sz w:val="28"/>
          <w:szCs w:val="28"/>
          <w:rtl/>
          <w:lang w:bidi="fa-IR"/>
        </w:rPr>
        <w:t>گروهی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از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وظایف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به هم مرتبط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برای به انجام رساندن یک هدف مشخص را کار می گویند.</w:t>
      </w:r>
      <w:r w:rsidR="00C40B70" w:rsidRPr="00B50A8F">
        <w:rPr>
          <w:rFonts w:cs="B Lotus" w:hint="cs"/>
          <w:sz w:val="28"/>
          <w:szCs w:val="28"/>
          <w:rtl/>
          <w:lang w:bidi="fa-IR"/>
        </w:rPr>
        <w:t xml:space="preserve"> که در ازای انجام آن به فرد پرداخت می شود. </w:t>
      </w:r>
      <w:r w:rsidRPr="00B50A8F">
        <w:rPr>
          <w:rFonts w:cs="B Lotus" w:hint="cs"/>
          <w:sz w:val="28"/>
          <w:szCs w:val="28"/>
          <w:rtl/>
          <w:lang w:bidi="fa-IR"/>
        </w:rPr>
        <w:t>کار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="00C40B70" w:rsidRPr="00B50A8F">
        <w:rPr>
          <w:rFonts w:cs="B Lotus" w:hint="cs"/>
          <w:sz w:val="28"/>
          <w:szCs w:val="28"/>
          <w:rtl/>
          <w:lang w:bidi="fa-IR"/>
        </w:rPr>
        <w:t>عبارت است از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وظایف،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مسئولیت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ها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و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عناصر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عملکردی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که</w:t>
      </w:r>
    </w:p>
    <w:p w:rsidR="00C40B70" w:rsidRPr="00B50A8F" w:rsidRDefault="0089160B" w:rsidP="00B50A8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Lotus" w:hint="cs"/>
          <w:sz w:val="28"/>
          <w:szCs w:val="28"/>
          <w:rtl/>
          <w:lang w:bidi="fa-IR"/>
        </w:rPr>
      </w:pPr>
      <w:r w:rsidRPr="00B50A8F">
        <w:rPr>
          <w:rFonts w:cs="B Lotus" w:hint="cs"/>
          <w:sz w:val="28"/>
          <w:szCs w:val="28"/>
          <w:rtl/>
          <w:lang w:bidi="fa-IR"/>
        </w:rPr>
        <w:t>تعریف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مشخص</w:t>
      </w:r>
      <w:r w:rsidR="00C40B70" w:rsidRPr="00B50A8F">
        <w:rPr>
          <w:rFonts w:cs="B Lotus" w:hint="cs"/>
          <w:sz w:val="28"/>
          <w:szCs w:val="28"/>
          <w:rtl/>
          <w:lang w:bidi="fa-IR"/>
        </w:rPr>
        <w:t>ی دارد</w:t>
      </w:r>
    </w:p>
    <w:p w:rsidR="00C40B70" w:rsidRPr="00B50A8F" w:rsidRDefault="00C40B70" w:rsidP="00B50A8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Lotus" w:hint="cs"/>
          <w:sz w:val="28"/>
          <w:szCs w:val="28"/>
          <w:lang w:bidi="fa-IR"/>
        </w:rPr>
      </w:pPr>
      <w:r w:rsidRPr="00B50A8F">
        <w:rPr>
          <w:rFonts w:cs="B Lotus" w:hint="cs"/>
          <w:sz w:val="28"/>
          <w:szCs w:val="28"/>
          <w:rtl/>
          <w:lang w:bidi="fa-IR"/>
        </w:rPr>
        <w:t>انجام شدنی</w:t>
      </w:r>
      <w:r w:rsidR="0089160B" w:rsidRPr="00B50A8F">
        <w:rPr>
          <w:rFonts w:cs="B Lotus" w:hint="cs"/>
          <w:sz w:val="28"/>
          <w:szCs w:val="28"/>
          <w:rtl/>
          <w:lang w:bidi="fa-IR"/>
        </w:rPr>
        <w:t>،</w:t>
      </w:r>
      <w:r w:rsidR="0089160B"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 xml:space="preserve">قابل </w:t>
      </w:r>
      <w:r w:rsidR="0089160B" w:rsidRPr="00B50A8F">
        <w:rPr>
          <w:rFonts w:cs="B Lotus" w:hint="cs"/>
          <w:sz w:val="28"/>
          <w:szCs w:val="28"/>
          <w:rtl/>
          <w:lang w:bidi="fa-IR"/>
        </w:rPr>
        <w:t>اندازه</w:t>
      </w:r>
      <w:r w:rsidR="0089160B"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گیری</w:t>
      </w:r>
      <w:r w:rsidR="0089160B"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="0089160B" w:rsidRPr="00B50A8F">
        <w:rPr>
          <w:rFonts w:cs="B Lotus" w:hint="cs"/>
          <w:sz w:val="28"/>
          <w:szCs w:val="28"/>
          <w:rtl/>
          <w:lang w:bidi="fa-IR"/>
        </w:rPr>
        <w:t>و</w:t>
      </w:r>
      <w:r w:rsidR="0089160B"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="0089160B" w:rsidRPr="00B50A8F">
        <w:rPr>
          <w:rFonts w:cs="B Lotus" w:hint="cs"/>
          <w:sz w:val="28"/>
          <w:szCs w:val="28"/>
          <w:rtl/>
          <w:lang w:bidi="fa-IR"/>
        </w:rPr>
        <w:t>امتیاز</w:t>
      </w:r>
      <w:r w:rsidRPr="00B50A8F">
        <w:rPr>
          <w:rFonts w:cs="B Lotus" w:hint="cs"/>
          <w:sz w:val="28"/>
          <w:szCs w:val="28"/>
          <w:rtl/>
          <w:lang w:bidi="fa-IR"/>
        </w:rPr>
        <w:t>دهی است.</w:t>
      </w:r>
    </w:p>
    <w:p w:rsidR="0089160B" w:rsidRPr="00B50A8F" w:rsidRDefault="0089160B" w:rsidP="00B50A8F">
      <w:pPr>
        <w:bidi/>
        <w:spacing w:line="240" w:lineRule="auto"/>
        <w:ind w:left="75"/>
        <w:jc w:val="both"/>
        <w:rPr>
          <w:rFonts w:cs="B Lotus"/>
          <w:sz w:val="28"/>
          <w:szCs w:val="28"/>
          <w:rtl/>
          <w:lang w:bidi="fa-IR"/>
        </w:rPr>
      </w:pP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از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دیدگاه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وسیع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تر،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یک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کار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مترادف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با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نقش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است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و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جنبه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های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جسمی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و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اجتماعی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یک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محیط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کاری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را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شامل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می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شود</w:t>
      </w:r>
      <w:r w:rsidRPr="00B50A8F">
        <w:rPr>
          <w:rFonts w:cs="B Lotus"/>
          <w:sz w:val="28"/>
          <w:szCs w:val="28"/>
          <w:rtl/>
          <w:lang w:bidi="fa-IR"/>
        </w:rPr>
        <w:t xml:space="preserve">. </w:t>
      </w:r>
      <w:r w:rsidRPr="00B50A8F">
        <w:rPr>
          <w:rFonts w:cs="B Lotus" w:hint="cs"/>
          <w:sz w:val="28"/>
          <w:szCs w:val="28"/>
          <w:rtl/>
          <w:lang w:bidi="fa-IR"/>
        </w:rPr>
        <w:t>اغلب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افراد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خود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را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با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شغل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یا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نقش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خود</w:t>
      </w:r>
      <w:r w:rsidRPr="00B50A8F">
        <w:rPr>
          <w:rFonts w:cs="B Lotus"/>
          <w:sz w:val="28"/>
          <w:szCs w:val="28"/>
          <w:rtl/>
          <w:lang w:bidi="fa-IR"/>
        </w:rPr>
        <w:t xml:space="preserve"> (</w:t>
      </w:r>
      <w:r w:rsidRPr="00B50A8F">
        <w:rPr>
          <w:rFonts w:cs="B Lotus" w:hint="cs"/>
          <w:sz w:val="28"/>
          <w:szCs w:val="28"/>
          <w:rtl/>
          <w:lang w:bidi="fa-IR"/>
        </w:rPr>
        <w:t>کارشناسی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ارشد،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سرپرست،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مهندس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و</w:t>
      </w:r>
      <w:r w:rsidRPr="00B50A8F">
        <w:rPr>
          <w:rFonts w:cs="B Lotus"/>
          <w:sz w:val="28"/>
          <w:szCs w:val="28"/>
          <w:rtl/>
          <w:lang w:bidi="fa-IR"/>
        </w:rPr>
        <w:t xml:space="preserve"> ...) </w:t>
      </w:r>
      <w:r w:rsidRPr="00B50A8F">
        <w:rPr>
          <w:rFonts w:cs="B Lotus" w:hint="cs"/>
          <w:sz w:val="28"/>
          <w:szCs w:val="28"/>
          <w:rtl/>
          <w:lang w:bidi="fa-IR"/>
        </w:rPr>
        <w:t>شناسایی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می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کنند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و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از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انحصار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یا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سودمندی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خود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="00C40B70" w:rsidRPr="00B50A8F">
        <w:rPr>
          <w:rFonts w:cs="B Lotus" w:hint="cs"/>
          <w:sz w:val="28"/>
          <w:szCs w:val="28"/>
          <w:rtl/>
          <w:lang w:bidi="fa-IR"/>
        </w:rPr>
        <w:t>انگیزه</w:t>
      </w:r>
      <w:r w:rsidR="00C40B70"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می</w:t>
      </w:r>
      <w:r w:rsidRPr="00B50A8F">
        <w:rPr>
          <w:rFonts w:cs="B Lotus"/>
          <w:sz w:val="28"/>
          <w:szCs w:val="28"/>
          <w:rtl/>
          <w:lang w:bidi="fa-IR"/>
        </w:rPr>
        <w:t xml:space="preserve"> </w:t>
      </w:r>
      <w:r w:rsidRPr="00B50A8F">
        <w:rPr>
          <w:rFonts w:cs="B Lotus" w:hint="cs"/>
          <w:sz w:val="28"/>
          <w:szCs w:val="28"/>
          <w:rtl/>
          <w:lang w:bidi="fa-IR"/>
        </w:rPr>
        <w:t>گیرند</w:t>
      </w:r>
      <w:r w:rsidRPr="00B50A8F">
        <w:rPr>
          <w:rFonts w:cs="B Lotus"/>
          <w:sz w:val="28"/>
          <w:szCs w:val="28"/>
          <w:lang w:bidi="fa-IR"/>
        </w:rPr>
        <w:t>.</w:t>
      </w:r>
    </w:p>
    <w:p w:rsidR="0089160B" w:rsidRPr="00B50A8F" w:rsidRDefault="0089160B" w:rsidP="00B50A8F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89160B" w:rsidRPr="00B50A8F" w:rsidRDefault="0089160B" w:rsidP="00B50A8F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50A8F">
        <w:rPr>
          <w:rFonts w:cs="B Lotus" w:hint="cs"/>
          <w:sz w:val="28"/>
          <w:szCs w:val="28"/>
          <w:rtl/>
          <w:lang w:bidi="fa-IR"/>
        </w:rPr>
        <w:t>تعریف شغل در قانون کار</w:t>
      </w:r>
    </w:p>
    <w:p w:rsidR="00C40B70" w:rsidRPr="00B50A8F" w:rsidRDefault="00C40B70" w:rsidP="00B50A8F">
      <w:pPr>
        <w:pStyle w:val="NoSpacing"/>
        <w:bidi/>
        <w:spacing w:after="160"/>
        <w:jc w:val="both"/>
        <w:rPr>
          <w:rFonts w:cs="B Lotus" w:hint="cs"/>
          <w:sz w:val="28"/>
          <w:szCs w:val="28"/>
          <w:shd w:val="clear" w:color="auto" w:fill="FFFFFF"/>
          <w:rtl/>
        </w:rPr>
      </w:pPr>
      <w:r w:rsidRPr="00B50A8F">
        <w:rPr>
          <w:rFonts w:cs="B Lotus"/>
          <w:sz w:val="28"/>
          <w:szCs w:val="28"/>
          <w:shd w:val="clear" w:color="auto" w:fill="FFFFFF"/>
          <w:rtl/>
        </w:rPr>
        <w:t>منظور از شغل عبارت است از وظايف مستمر مربوط به پست ثابت سازماني، يا شغل يا پستي كه به طور تمام وقت انجام مي‌شود. (تبصره 2 قانون ممنوعيت تصدي بيش از يك شغل مصوب 11/10/1373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)</w:t>
      </w:r>
    </w:p>
    <w:p w:rsidR="00C40B70" w:rsidRPr="00B50A8F" w:rsidRDefault="00C40B70" w:rsidP="00B50A8F">
      <w:pPr>
        <w:pStyle w:val="NoSpacing"/>
        <w:bidi/>
        <w:spacing w:after="160"/>
        <w:jc w:val="both"/>
        <w:rPr>
          <w:rFonts w:cs="B Lotus" w:hint="cs"/>
          <w:sz w:val="28"/>
          <w:szCs w:val="28"/>
          <w:shd w:val="clear" w:color="auto" w:fill="FFFFFF"/>
          <w:rtl/>
        </w:rPr>
      </w:pPr>
      <w:r w:rsidRPr="00B50A8F">
        <w:rPr>
          <w:rFonts w:cs="B Lotus"/>
          <w:sz w:val="28"/>
          <w:szCs w:val="28"/>
        </w:rPr>
        <w:br/>
      </w:r>
      <w:r w:rsidRPr="00B50A8F">
        <w:rPr>
          <w:rFonts w:cs="B Lotus"/>
          <w:sz w:val="28"/>
          <w:szCs w:val="28"/>
          <w:shd w:val="clear" w:color="auto" w:fill="FFFFFF"/>
          <w:rtl/>
        </w:rPr>
        <w:t>شغل عبارت است از مجموع وظايف و مسئوليت‌هاي مرتبط و مستمر و مشخصي است كه از طرف سازمان امور اداري و استخدامي كشور به عنوان كار واحد شناخته شده باشد. (از ماده 7 قانون استخدام كشوري مصوب 31/3/1345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)</w:t>
      </w:r>
    </w:p>
    <w:p w:rsidR="00C40B70" w:rsidRPr="00B50A8F" w:rsidRDefault="00C40B70" w:rsidP="00B50A8F">
      <w:pPr>
        <w:pStyle w:val="NoSpacing"/>
        <w:bidi/>
        <w:spacing w:after="160"/>
        <w:jc w:val="both"/>
        <w:rPr>
          <w:rFonts w:cs="B Lotus" w:hint="cs"/>
          <w:sz w:val="28"/>
          <w:szCs w:val="28"/>
          <w:shd w:val="clear" w:color="auto" w:fill="FFFFFF"/>
          <w:rtl/>
        </w:rPr>
      </w:pPr>
      <w:r w:rsidRPr="00B50A8F">
        <w:rPr>
          <w:rFonts w:cs="B Lotus"/>
          <w:sz w:val="28"/>
          <w:szCs w:val="28"/>
        </w:rPr>
        <w:br/>
      </w:r>
      <w:r w:rsidRPr="00B50A8F">
        <w:rPr>
          <w:rFonts w:cs="B Lotus"/>
          <w:sz w:val="28"/>
          <w:szCs w:val="28"/>
          <w:shd w:val="clear" w:color="auto" w:fill="FFFFFF"/>
          <w:rtl/>
        </w:rPr>
        <w:t>عبارت</w:t>
      </w:r>
      <w:r w:rsidRPr="00B50A8F">
        <w:rPr>
          <w:rFonts w:ascii="Cambria" w:hAnsi="Cambria" w:cs="Cambria" w:hint="cs"/>
          <w:sz w:val="28"/>
          <w:szCs w:val="28"/>
          <w:shd w:val="clear" w:color="auto" w:fill="FFFFFF"/>
          <w:rtl/>
        </w:rPr>
        <w:t> </w:t>
      </w:r>
      <w:r w:rsidRPr="00B50A8F">
        <w:rPr>
          <w:rFonts w:cs="B Lotus"/>
          <w:sz w:val="28"/>
          <w:szCs w:val="28"/>
          <w:shd w:val="clear" w:color="auto" w:fill="FFFFFF"/>
          <w:rtl/>
        </w:rPr>
        <w:t xml:space="preserve"> 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است</w:t>
      </w:r>
      <w:r w:rsidRPr="00B50A8F">
        <w:rPr>
          <w:rFonts w:cs="B Lotus"/>
          <w:sz w:val="28"/>
          <w:szCs w:val="28"/>
          <w:shd w:val="clear" w:color="auto" w:fill="FFFFFF"/>
          <w:rtl/>
        </w:rPr>
        <w:t xml:space="preserve"> 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از</w:t>
      </w:r>
      <w:r w:rsidRPr="00B50A8F">
        <w:rPr>
          <w:rFonts w:cs="B Lotus"/>
          <w:sz w:val="28"/>
          <w:szCs w:val="28"/>
          <w:shd w:val="clear" w:color="auto" w:fill="FFFFFF"/>
          <w:rtl/>
        </w:rPr>
        <w:t xml:space="preserve"> 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مجموعه</w:t>
      </w:r>
      <w:r w:rsidRPr="00B50A8F">
        <w:rPr>
          <w:rFonts w:cs="B Lotus"/>
          <w:sz w:val="28"/>
          <w:szCs w:val="28"/>
          <w:shd w:val="clear" w:color="auto" w:fill="FFFFFF"/>
          <w:rtl/>
        </w:rPr>
        <w:t xml:space="preserve"> 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وظايف</w:t>
      </w:r>
      <w:r w:rsidRPr="00B50A8F">
        <w:rPr>
          <w:rFonts w:cs="B Lotus"/>
          <w:sz w:val="28"/>
          <w:szCs w:val="28"/>
          <w:shd w:val="clear" w:color="auto" w:fill="FFFFFF"/>
          <w:rtl/>
        </w:rPr>
        <w:t xml:space="preserve"> 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مرتبط</w:t>
      </w:r>
      <w:r w:rsidRPr="00B50A8F">
        <w:rPr>
          <w:rFonts w:cs="B Lotus"/>
          <w:sz w:val="28"/>
          <w:szCs w:val="28"/>
          <w:shd w:val="clear" w:color="auto" w:fill="FFFFFF"/>
          <w:rtl/>
        </w:rPr>
        <w:t xml:space="preserve"> 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و</w:t>
      </w:r>
      <w:r w:rsidRPr="00B50A8F">
        <w:rPr>
          <w:rFonts w:cs="B Lotus"/>
          <w:sz w:val="28"/>
          <w:szCs w:val="28"/>
          <w:shd w:val="clear" w:color="auto" w:fill="FFFFFF"/>
          <w:rtl/>
        </w:rPr>
        <w:t xml:space="preserve"> 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مشخصي‌كه</w:t>
      </w:r>
      <w:r w:rsidRPr="00B50A8F">
        <w:rPr>
          <w:rFonts w:cs="B Lotus"/>
          <w:sz w:val="28"/>
          <w:szCs w:val="28"/>
          <w:shd w:val="clear" w:color="auto" w:fill="FFFFFF"/>
          <w:rtl/>
        </w:rPr>
        <w:t xml:space="preserve"> 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از</w:t>
      </w:r>
      <w:r w:rsidRPr="00B50A8F">
        <w:rPr>
          <w:rFonts w:cs="B Lotus"/>
          <w:sz w:val="28"/>
          <w:szCs w:val="28"/>
          <w:shd w:val="clear" w:color="auto" w:fill="FFFFFF"/>
          <w:rtl/>
        </w:rPr>
        <w:t xml:space="preserve"> 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سوي</w:t>
      </w:r>
      <w:r w:rsidRPr="00B50A8F">
        <w:rPr>
          <w:rFonts w:cs="B Lotus"/>
          <w:sz w:val="28"/>
          <w:szCs w:val="28"/>
          <w:shd w:val="clear" w:color="auto" w:fill="FFFFFF"/>
          <w:rtl/>
        </w:rPr>
        <w:t xml:space="preserve"> بانك به‌عنوان كار واحد شناخته شده و براي پست سازماني در نظر گرفته شده باشد. (بند ب ماده 1 آيين‌نامه استخدامي نظام بانكي جمهوري اسلامي ايران مصوب 26/11/1379 هيأت وزيران</w:t>
      </w:r>
      <w:r w:rsidRPr="00B50A8F">
        <w:rPr>
          <w:rFonts w:cs="B Lotus" w:hint="cs"/>
          <w:sz w:val="28"/>
          <w:szCs w:val="28"/>
          <w:shd w:val="clear" w:color="auto" w:fill="FFFFFF"/>
          <w:rtl/>
        </w:rPr>
        <w:t>)</w:t>
      </w:r>
    </w:p>
    <w:p w:rsidR="009674DE" w:rsidRPr="00B50A8F" w:rsidRDefault="00C40B70" w:rsidP="00B50A8F">
      <w:pPr>
        <w:pStyle w:val="NoSpacing"/>
        <w:bidi/>
        <w:spacing w:after="160"/>
        <w:jc w:val="both"/>
        <w:rPr>
          <w:rFonts w:cs="B Lotus" w:hint="cs"/>
          <w:sz w:val="28"/>
          <w:szCs w:val="28"/>
          <w:shd w:val="clear" w:color="auto" w:fill="FFFFFF"/>
          <w:rtl/>
        </w:rPr>
      </w:pPr>
      <w:r w:rsidRPr="00B50A8F">
        <w:rPr>
          <w:rFonts w:cs="B Lotus"/>
          <w:sz w:val="28"/>
          <w:szCs w:val="28"/>
        </w:rPr>
        <w:br/>
      </w:r>
      <w:r w:rsidRPr="00B50A8F">
        <w:rPr>
          <w:rFonts w:cs="B Lotus"/>
          <w:sz w:val="28"/>
          <w:szCs w:val="28"/>
          <w:shd w:val="clear" w:color="auto" w:fill="FFFFFF"/>
          <w:rtl/>
        </w:rPr>
        <w:t xml:space="preserve">عبارت از مجموعه وظايف و مسئوليت‌هاي مرتبط و مستمر و مشخصي است كه از طرف سازمان به عنوان كار </w:t>
      </w:r>
      <w:r w:rsidRPr="00B50A8F">
        <w:rPr>
          <w:rFonts w:cs="B Lotus"/>
          <w:sz w:val="28"/>
          <w:szCs w:val="28"/>
          <w:shd w:val="clear" w:color="auto" w:fill="FFFFFF"/>
          <w:rtl/>
        </w:rPr>
        <w:lastRenderedPageBreak/>
        <w:t>واحد شناخته شده است. (بند ت ماده 1 آيين‌نامه حقوق و دستمزد كاركنان سازمان‌هاي مناطق آزاد تجاري صنعتي جمهوري اسلامي ايران مصوب 19/1/1375 هيأت وزيران</w:t>
      </w:r>
      <w:r w:rsidR="009674DE" w:rsidRPr="00B50A8F">
        <w:rPr>
          <w:rFonts w:cs="B Lotus" w:hint="cs"/>
          <w:sz w:val="28"/>
          <w:szCs w:val="28"/>
          <w:shd w:val="clear" w:color="auto" w:fill="FFFFFF"/>
          <w:rtl/>
        </w:rPr>
        <w:t>)</w:t>
      </w:r>
    </w:p>
    <w:p w:rsidR="009674DE" w:rsidRPr="00B50A8F" w:rsidRDefault="00C40B70" w:rsidP="00B50A8F">
      <w:pPr>
        <w:pStyle w:val="NoSpacing"/>
        <w:bidi/>
        <w:spacing w:after="160"/>
        <w:jc w:val="both"/>
        <w:rPr>
          <w:rFonts w:cs="B Lotus" w:hint="cs"/>
          <w:sz w:val="28"/>
          <w:szCs w:val="28"/>
          <w:shd w:val="clear" w:color="auto" w:fill="FFFFFF"/>
          <w:rtl/>
        </w:rPr>
      </w:pPr>
      <w:r w:rsidRPr="00B50A8F">
        <w:rPr>
          <w:rFonts w:cs="B Lotus"/>
          <w:sz w:val="28"/>
          <w:szCs w:val="28"/>
        </w:rPr>
        <w:br/>
      </w:r>
      <w:r w:rsidRPr="00B50A8F">
        <w:rPr>
          <w:rFonts w:cs="B Lotus"/>
          <w:sz w:val="28"/>
          <w:szCs w:val="28"/>
          <w:shd w:val="clear" w:color="auto" w:fill="FFFFFF"/>
          <w:rtl/>
        </w:rPr>
        <w:t>شغل كارمندي كه عبارت است‌ ازمجموعه وظايف و اختيارات مشخصي كه در جداول سازماني براي كارمندان پيش‌بيني مي‌شود. (بند 2 ماده 19 از قانون ارتش جمهوري اسلامي ايران مصوب 7/7/1366</w:t>
      </w:r>
      <w:r w:rsidR="009674DE" w:rsidRPr="00B50A8F">
        <w:rPr>
          <w:rFonts w:cs="B Lotus" w:hint="cs"/>
          <w:sz w:val="28"/>
          <w:szCs w:val="28"/>
          <w:shd w:val="clear" w:color="auto" w:fill="FFFFFF"/>
          <w:rtl/>
        </w:rPr>
        <w:t>)</w:t>
      </w:r>
    </w:p>
    <w:p w:rsidR="009674DE" w:rsidRPr="00B50A8F" w:rsidRDefault="00C40B70" w:rsidP="00B50A8F">
      <w:pPr>
        <w:pStyle w:val="NoSpacing"/>
        <w:bidi/>
        <w:spacing w:after="160"/>
        <w:jc w:val="both"/>
        <w:rPr>
          <w:rFonts w:cs="B Lotus" w:hint="cs"/>
          <w:sz w:val="28"/>
          <w:szCs w:val="28"/>
          <w:shd w:val="clear" w:color="auto" w:fill="FFFFFF"/>
          <w:rtl/>
        </w:rPr>
      </w:pPr>
      <w:r w:rsidRPr="00B50A8F">
        <w:rPr>
          <w:rFonts w:cs="B Lotus"/>
          <w:sz w:val="28"/>
          <w:szCs w:val="28"/>
        </w:rPr>
        <w:br/>
      </w:r>
      <w:r w:rsidRPr="00B50A8F">
        <w:rPr>
          <w:rFonts w:cs="B Lotus"/>
          <w:sz w:val="28"/>
          <w:szCs w:val="28"/>
          <w:shd w:val="clear" w:color="auto" w:fill="FFFFFF"/>
          <w:rtl/>
        </w:rPr>
        <w:t>شغل مشترك كه عبارت است از مجموعه وظايف و اختيارات مشخصي كه در جداول سازمان با اين عنوان تعيين شده و منحصر به نظاميان يا كارمندان نبوده و قابل تخصيص به هر دو مي‌باشد. (بند 3 ماده 19 از قانون ارتش جمهوري اسلامي ايران مصوب 7/7/1366</w:t>
      </w:r>
      <w:r w:rsidR="009674DE" w:rsidRPr="00B50A8F">
        <w:rPr>
          <w:rFonts w:cs="B Lotus" w:hint="cs"/>
          <w:sz w:val="28"/>
          <w:szCs w:val="28"/>
          <w:shd w:val="clear" w:color="auto" w:fill="FFFFFF"/>
          <w:rtl/>
        </w:rPr>
        <w:t>)</w:t>
      </w:r>
    </w:p>
    <w:p w:rsidR="0089160B" w:rsidRPr="00B50A8F" w:rsidRDefault="00C40B70" w:rsidP="00B50A8F">
      <w:pPr>
        <w:pStyle w:val="NoSpacing"/>
        <w:bidi/>
        <w:spacing w:after="160"/>
        <w:jc w:val="both"/>
        <w:rPr>
          <w:rFonts w:cs="B Lotus"/>
          <w:sz w:val="28"/>
          <w:szCs w:val="28"/>
          <w:rtl/>
          <w:lang w:bidi="fa-IR"/>
        </w:rPr>
      </w:pPr>
      <w:r w:rsidRPr="00B50A8F">
        <w:rPr>
          <w:rFonts w:cs="B Lotus"/>
          <w:sz w:val="28"/>
          <w:szCs w:val="28"/>
        </w:rPr>
        <w:br/>
      </w:r>
      <w:r w:rsidRPr="00B50A8F">
        <w:rPr>
          <w:rFonts w:cs="B Lotus"/>
          <w:sz w:val="28"/>
          <w:szCs w:val="28"/>
          <w:shd w:val="clear" w:color="auto" w:fill="FFFFFF"/>
          <w:rtl/>
        </w:rPr>
        <w:t>شغل نظامي كه عبارت است از مجموعه وظايف و اختيارات مشخصي كه در جداول سازمان براي نظاميان پيش‌بيني مي‌شود. (بند 1 ماده 19 قانون ارتش جمهوري اسلامي ايران مصوب 7/7/1366</w:t>
      </w:r>
      <w:r w:rsidR="009674DE" w:rsidRPr="00B50A8F">
        <w:rPr>
          <w:rFonts w:cs="B Lotus" w:hint="cs"/>
          <w:sz w:val="28"/>
          <w:szCs w:val="28"/>
          <w:shd w:val="clear" w:color="auto" w:fill="FFFFFF"/>
          <w:rtl/>
        </w:rPr>
        <w:t>)</w:t>
      </w:r>
    </w:p>
    <w:p w:rsidR="009674DE" w:rsidRPr="00B50A8F" w:rsidRDefault="009674DE" w:rsidP="00B50A8F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89160B" w:rsidRPr="00B50A8F" w:rsidRDefault="0089160B" w:rsidP="00B50A8F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50A8F">
        <w:rPr>
          <w:rFonts w:cs="B Lotus" w:hint="cs"/>
          <w:sz w:val="28"/>
          <w:szCs w:val="28"/>
          <w:rtl/>
          <w:lang w:bidi="fa-IR"/>
        </w:rPr>
        <w:t>تفاوت شغل و پست سازمانی</w:t>
      </w:r>
    </w:p>
    <w:p w:rsidR="0089160B" w:rsidRPr="00B50A8F" w:rsidRDefault="0089160B" w:rsidP="00B50A8F">
      <w:pPr>
        <w:bidi/>
        <w:spacing w:line="240" w:lineRule="auto"/>
        <w:jc w:val="both"/>
        <w:rPr>
          <w:rFonts w:cs="B Lotus"/>
          <w:sz w:val="28"/>
          <w:szCs w:val="28"/>
          <w:rtl/>
        </w:rPr>
      </w:pPr>
      <w:r w:rsidRPr="00B50A8F">
        <w:rPr>
          <w:rFonts w:cs="B Lotus"/>
          <w:sz w:val="28"/>
          <w:szCs w:val="28"/>
          <w:rtl/>
        </w:rPr>
        <w:t>شغل</w:t>
      </w:r>
      <w:r w:rsidRPr="00B50A8F">
        <w:rPr>
          <w:rFonts w:cs="B Lotus" w:hint="cs"/>
          <w:sz w:val="28"/>
          <w:szCs w:val="28"/>
          <w:rtl/>
        </w:rPr>
        <w:t xml:space="preserve"> ، </w:t>
      </w:r>
      <w:r w:rsidRPr="00B50A8F">
        <w:rPr>
          <w:rFonts w:cs="B Lotus"/>
          <w:sz w:val="28"/>
          <w:szCs w:val="28"/>
          <w:rtl/>
        </w:rPr>
        <w:t>مجموعه وظایف و فعالیت هایی است که یك انسان در مدت زمان معینی انجام می دهد</w:t>
      </w:r>
      <w:r w:rsidRPr="00B50A8F">
        <w:rPr>
          <w:rFonts w:cs="B Lotus" w:hint="cs"/>
          <w:sz w:val="28"/>
          <w:szCs w:val="28"/>
          <w:rtl/>
        </w:rPr>
        <w:t>. علاوه</w:t>
      </w:r>
      <w:r w:rsidRPr="00B50A8F">
        <w:rPr>
          <w:rFonts w:cs="B Lotus"/>
          <w:sz w:val="28"/>
          <w:szCs w:val="28"/>
          <w:rtl/>
        </w:rPr>
        <w:t xml:space="preserve"> بر وظایف و فعالیت ها، اختیارات و مسئولیت های شغل هم باید معین باشد</w:t>
      </w:r>
    </w:p>
    <w:p w:rsidR="00B50A8F" w:rsidRPr="00B50A8F" w:rsidRDefault="00B50A8F" w:rsidP="00B50A8F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B50A8F">
        <w:rPr>
          <w:rFonts w:cs="B Lotus" w:hint="cs"/>
          <w:sz w:val="28"/>
          <w:szCs w:val="28"/>
          <w:rtl/>
        </w:rPr>
        <w:t xml:space="preserve">در حالی که </w:t>
      </w:r>
      <w:r w:rsidR="0089160B" w:rsidRPr="00B50A8F">
        <w:rPr>
          <w:rFonts w:cs="B Lotus"/>
          <w:sz w:val="28"/>
          <w:szCs w:val="28"/>
          <w:rtl/>
        </w:rPr>
        <w:t>پست</w:t>
      </w:r>
      <w:r w:rsidR="0089160B" w:rsidRPr="00B50A8F">
        <w:rPr>
          <w:rFonts w:cs="B Lotus" w:hint="cs"/>
          <w:sz w:val="28"/>
          <w:szCs w:val="28"/>
          <w:rtl/>
        </w:rPr>
        <w:t xml:space="preserve"> ، </w:t>
      </w:r>
      <w:r w:rsidR="0089160B" w:rsidRPr="00B50A8F">
        <w:rPr>
          <w:rFonts w:cs="B Lotus"/>
          <w:sz w:val="28"/>
          <w:szCs w:val="28"/>
          <w:rtl/>
        </w:rPr>
        <w:t xml:space="preserve">جایگاه </w:t>
      </w:r>
      <w:r w:rsidRPr="00B50A8F">
        <w:rPr>
          <w:rFonts w:cs="B Lotus" w:hint="cs"/>
          <w:sz w:val="28"/>
          <w:szCs w:val="28"/>
          <w:rtl/>
        </w:rPr>
        <w:t xml:space="preserve">در نظر گرفته شده </w:t>
      </w:r>
      <w:r w:rsidR="0089160B" w:rsidRPr="00B50A8F">
        <w:rPr>
          <w:rFonts w:cs="B Lotus"/>
          <w:sz w:val="28"/>
          <w:szCs w:val="28"/>
          <w:rtl/>
        </w:rPr>
        <w:t xml:space="preserve">برای یك شغل </w:t>
      </w:r>
      <w:r w:rsidRPr="00B50A8F">
        <w:rPr>
          <w:rFonts w:cs="B Lotus" w:hint="cs"/>
          <w:sz w:val="28"/>
          <w:szCs w:val="28"/>
          <w:rtl/>
        </w:rPr>
        <w:t xml:space="preserve">می باشد. به عبارتی </w:t>
      </w:r>
      <w:r w:rsidRPr="00B50A8F">
        <w:rPr>
          <w:rFonts w:ascii="Arial" w:hAnsi="Arial" w:cs="B Lotus"/>
          <w:sz w:val="28"/>
          <w:szCs w:val="28"/>
          <w:rtl/>
        </w:rPr>
        <w:t>تجم</w:t>
      </w:r>
      <w:r w:rsidRPr="00B50A8F">
        <w:rPr>
          <w:rFonts w:ascii="Arial" w:hAnsi="Arial" w:cs="B Lotus" w:hint="cs"/>
          <w:sz w:val="28"/>
          <w:szCs w:val="28"/>
          <w:rtl/>
        </w:rPr>
        <w:t>ی</w:t>
      </w:r>
      <w:r w:rsidRPr="00B50A8F">
        <w:rPr>
          <w:rFonts w:ascii="Arial" w:hAnsi="Arial" w:cs="B Lotus"/>
          <w:sz w:val="28"/>
          <w:szCs w:val="28"/>
          <w:rtl/>
        </w:rPr>
        <w:t xml:space="preserve">ع قابل توجیه </w:t>
      </w:r>
      <w:r w:rsidRPr="00B50A8F">
        <w:rPr>
          <w:rFonts w:ascii="Arial" w:hAnsi="Arial" w:cs="B Lotus"/>
          <w:sz w:val="28"/>
          <w:szCs w:val="28"/>
          <w:rtl/>
        </w:rPr>
        <w:t>وظا</w:t>
      </w:r>
      <w:r w:rsidRPr="00B50A8F">
        <w:rPr>
          <w:rFonts w:ascii="Arial" w:hAnsi="Arial" w:cs="B Lotus" w:hint="cs"/>
          <w:sz w:val="28"/>
          <w:szCs w:val="28"/>
          <w:rtl/>
        </w:rPr>
        <w:t>ی</w:t>
      </w:r>
      <w:r w:rsidRPr="00B50A8F">
        <w:rPr>
          <w:rFonts w:ascii="Arial" w:hAnsi="Arial" w:cs="B Lotus"/>
          <w:sz w:val="28"/>
          <w:szCs w:val="28"/>
          <w:rtl/>
        </w:rPr>
        <w:t xml:space="preserve">ف </w:t>
      </w:r>
      <w:r w:rsidRPr="00B50A8F">
        <w:rPr>
          <w:rFonts w:ascii="Arial" w:hAnsi="Arial" w:cs="B Lotus" w:hint="cs"/>
          <w:sz w:val="28"/>
          <w:szCs w:val="28"/>
          <w:rtl/>
        </w:rPr>
        <w:t xml:space="preserve">مشخص شده </w:t>
      </w:r>
      <w:r w:rsidR="003E3231">
        <w:rPr>
          <w:rFonts w:ascii="Arial" w:hAnsi="Arial" w:cs="B Lotus" w:hint="cs"/>
          <w:sz w:val="28"/>
          <w:szCs w:val="28"/>
          <w:rtl/>
        </w:rPr>
        <w:t xml:space="preserve">برای </w:t>
      </w:r>
      <w:r w:rsidRPr="00B50A8F">
        <w:rPr>
          <w:rFonts w:ascii="Arial" w:hAnsi="Arial" w:cs="B Lotus"/>
          <w:sz w:val="28"/>
          <w:szCs w:val="28"/>
          <w:rtl/>
        </w:rPr>
        <w:t xml:space="preserve">یک فرد انسانی </w:t>
      </w:r>
      <w:r w:rsidRPr="00B50A8F">
        <w:rPr>
          <w:rFonts w:ascii="Arial" w:hAnsi="Arial" w:cs="B Lotus" w:hint="cs"/>
          <w:sz w:val="28"/>
          <w:szCs w:val="28"/>
          <w:rtl/>
        </w:rPr>
        <w:t xml:space="preserve">را </w:t>
      </w:r>
      <w:r w:rsidRPr="00B50A8F">
        <w:rPr>
          <w:rFonts w:ascii="Arial" w:hAnsi="Arial" w:cs="B Lotus"/>
          <w:sz w:val="28"/>
          <w:szCs w:val="28"/>
          <w:rtl/>
        </w:rPr>
        <w:t xml:space="preserve">پست </w:t>
      </w:r>
      <w:r w:rsidRPr="00B50A8F">
        <w:rPr>
          <w:rFonts w:ascii="Arial" w:hAnsi="Arial" w:cs="B Lotus" w:hint="cs"/>
          <w:sz w:val="28"/>
          <w:szCs w:val="28"/>
          <w:rtl/>
        </w:rPr>
        <w:t xml:space="preserve">می گویند </w:t>
      </w:r>
      <w:r w:rsidRPr="00B50A8F">
        <w:rPr>
          <w:rFonts w:ascii="Arial" w:hAnsi="Arial" w:cs="B Lotus"/>
          <w:sz w:val="28"/>
          <w:szCs w:val="28"/>
          <w:rtl/>
        </w:rPr>
        <w:t xml:space="preserve">بنابراین پست مجموعه </w:t>
      </w:r>
      <w:r w:rsidRPr="00B50A8F">
        <w:rPr>
          <w:rFonts w:ascii="Arial" w:hAnsi="Arial" w:cs="B Lotus"/>
          <w:sz w:val="28"/>
          <w:szCs w:val="28"/>
          <w:rtl/>
        </w:rPr>
        <w:t>ای از وظایف و مسئولیت های مرتبط</w:t>
      </w:r>
      <w:r w:rsidRPr="00B50A8F">
        <w:rPr>
          <w:rFonts w:ascii="Arial" w:hAnsi="Arial" w:cs="B Lotus"/>
          <w:sz w:val="28"/>
          <w:szCs w:val="28"/>
          <w:rtl/>
        </w:rPr>
        <w:t xml:space="preserve"> است که انجام خدمات یک فرد را ایجاب می کند.</w:t>
      </w:r>
    </w:p>
    <w:p w:rsidR="00B50A8F" w:rsidRPr="00B50A8F" w:rsidRDefault="00B50A8F" w:rsidP="003E3231">
      <w:pPr>
        <w:bidi/>
        <w:spacing w:line="240" w:lineRule="auto"/>
        <w:jc w:val="lowKashida"/>
        <w:rPr>
          <w:rFonts w:ascii="Arial" w:hAnsi="Arial" w:cs="B Lotus"/>
          <w:sz w:val="28"/>
          <w:szCs w:val="28"/>
          <w:rtl/>
        </w:rPr>
      </w:pPr>
      <w:r w:rsidRPr="00B50A8F">
        <w:rPr>
          <w:rFonts w:ascii="Arial" w:hAnsi="Arial" w:cs="B Lotus"/>
          <w:sz w:val="28"/>
          <w:szCs w:val="28"/>
          <w:rtl/>
        </w:rPr>
        <w:t>پست سازمانی ، مجموعه مشخصی از وظایف و مسئولیت</w:t>
      </w:r>
      <w:r w:rsidRPr="00B50A8F">
        <w:rPr>
          <w:rFonts w:ascii="Arial" w:hAnsi="Arial" w:cs="B Lotus"/>
          <w:sz w:val="28"/>
          <w:szCs w:val="28"/>
        </w:rPr>
        <w:t xml:space="preserve"> </w:t>
      </w:r>
      <w:r w:rsidRPr="00B50A8F">
        <w:rPr>
          <w:rFonts w:ascii="Arial" w:hAnsi="Arial" w:cs="B Lotus"/>
          <w:sz w:val="28"/>
          <w:szCs w:val="28"/>
          <w:rtl/>
        </w:rPr>
        <w:t>ها</w:t>
      </w:r>
      <w:r w:rsidR="003E3231">
        <w:rPr>
          <w:rFonts w:ascii="Arial" w:hAnsi="Arial" w:cs="B Lotus" w:hint="cs"/>
          <w:sz w:val="28"/>
          <w:szCs w:val="28"/>
          <w:rtl/>
        </w:rPr>
        <w:t xml:space="preserve"> است</w:t>
      </w:r>
      <w:r w:rsidRPr="00B50A8F">
        <w:rPr>
          <w:rFonts w:ascii="Arial" w:hAnsi="Arial" w:cs="B Lotus"/>
          <w:sz w:val="28"/>
          <w:szCs w:val="28"/>
          <w:rtl/>
        </w:rPr>
        <w:t>، که طبق موازین قانونی ب</w:t>
      </w:r>
      <w:r w:rsidR="003E3231">
        <w:rPr>
          <w:rFonts w:ascii="Arial" w:hAnsi="Arial" w:cs="B Lotus"/>
          <w:sz w:val="28"/>
          <w:szCs w:val="28"/>
          <w:rtl/>
        </w:rPr>
        <w:t>طور مستمر در سازمان</w:t>
      </w:r>
      <w:r w:rsidRPr="00B50A8F">
        <w:rPr>
          <w:rFonts w:ascii="Arial" w:hAnsi="Arial" w:cs="B Lotus"/>
          <w:sz w:val="28"/>
          <w:szCs w:val="28"/>
          <w:rtl/>
        </w:rPr>
        <w:t>، وزارتخانه</w:t>
      </w:r>
      <w:r w:rsidRPr="00B50A8F">
        <w:rPr>
          <w:rFonts w:ascii="Arial" w:hAnsi="Arial" w:cs="B Lotus"/>
          <w:sz w:val="28"/>
          <w:szCs w:val="28"/>
          <w:rtl/>
        </w:rPr>
        <w:t xml:space="preserve">، موسسه دولتی یا ... بوجود می آید و برای ارجاع به یک </w:t>
      </w:r>
      <w:r w:rsidR="003E3231">
        <w:rPr>
          <w:rFonts w:ascii="Arial" w:hAnsi="Arial" w:cs="B Lotus" w:hint="cs"/>
          <w:sz w:val="28"/>
          <w:szCs w:val="28"/>
          <w:rtl/>
        </w:rPr>
        <w:t>فرد در حال خدمت</w:t>
      </w:r>
      <w:r w:rsidR="003E3231">
        <w:rPr>
          <w:rFonts w:ascii="Arial" w:hAnsi="Arial" w:cs="B Lotus"/>
          <w:sz w:val="28"/>
          <w:szCs w:val="28"/>
          <w:rtl/>
        </w:rPr>
        <w:t xml:space="preserve"> در نظر گرفته می شود</w:t>
      </w:r>
      <w:r w:rsidR="003E3231">
        <w:rPr>
          <w:rFonts w:ascii="Arial" w:hAnsi="Arial" w:cs="B Lotus" w:hint="cs"/>
          <w:sz w:val="28"/>
          <w:szCs w:val="28"/>
          <w:rtl/>
        </w:rPr>
        <w:t>. سمت می تواند</w:t>
      </w:r>
      <w:r w:rsidRPr="00B50A8F">
        <w:rPr>
          <w:rFonts w:ascii="Arial" w:hAnsi="Arial" w:cs="B Lotus"/>
          <w:sz w:val="28"/>
          <w:szCs w:val="28"/>
          <w:rtl/>
        </w:rPr>
        <w:t xml:space="preserve"> </w:t>
      </w:r>
      <w:r w:rsidR="003E3231">
        <w:rPr>
          <w:rFonts w:ascii="Arial" w:hAnsi="Arial" w:cs="B Lotus" w:hint="cs"/>
          <w:sz w:val="28"/>
          <w:szCs w:val="28"/>
          <w:rtl/>
        </w:rPr>
        <w:t>با</w:t>
      </w:r>
      <w:r w:rsidRPr="00B50A8F">
        <w:rPr>
          <w:rFonts w:ascii="Arial" w:hAnsi="Arial" w:cs="B Lotus"/>
          <w:sz w:val="28"/>
          <w:szCs w:val="28"/>
          <w:rtl/>
        </w:rPr>
        <w:t xml:space="preserve">متصدی یا بدون متصدی باشد. </w:t>
      </w:r>
    </w:p>
    <w:bookmarkEnd w:id="0"/>
    <w:p w:rsidR="0089160B" w:rsidRPr="00B50A8F" w:rsidRDefault="0089160B" w:rsidP="00B50A8F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sectPr w:rsidR="0089160B" w:rsidRPr="00B50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clip_image001"/>
      </v:shape>
    </w:pict>
  </w:numPicBullet>
  <w:abstractNum w:abstractNumId="0">
    <w:nsid w:val="0F5B409D"/>
    <w:multiLevelType w:val="hybridMultilevel"/>
    <w:tmpl w:val="2D4869EC"/>
    <w:lvl w:ilvl="0" w:tplc="99E0926E">
      <w:start w:val="1"/>
      <w:numFmt w:val="decimal"/>
      <w:lvlText w:val="(%1)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D36E73"/>
    <w:multiLevelType w:val="hybridMultilevel"/>
    <w:tmpl w:val="39F25CEE"/>
    <w:lvl w:ilvl="0" w:tplc="A7502C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B"/>
    <w:rsid w:val="00047550"/>
    <w:rsid w:val="003E3231"/>
    <w:rsid w:val="0089160B"/>
    <w:rsid w:val="009674DE"/>
    <w:rsid w:val="009925C1"/>
    <w:rsid w:val="00B053A1"/>
    <w:rsid w:val="00B50A8F"/>
    <w:rsid w:val="00C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3E1865-A2A4-4BE7-9583-C473AA97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70"/>
    <w:pPr>
      <w:ind w:left="720"/>
      <w:contextualSpacing/>
    </w:pPr>
  </w:style>
  <w:style w:type="paragraph" w:styleId="NoSpacing">
    <w:name w:val="No Spacing"/>
    <w:uiPriority w:val="1"/>
    <w:qFormat/>
    <w:rsid w:val="00C40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2</cp:revision>
  <dcterms:created xsi:type="dcterms:W3CDTF">2017-08-28T14:08:00Z</dcterms:created>
  <dcterms:modified xsi:type="dcterms:W3CDTF">2017-09-02T08:36:00Z</dcterms:modified>
</cp:coreProperties>
</file>