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91" w:rsidRPr="00E66791" w:rsidRDefault="00E66791" w:rsidP="00E66791">
      <w:pPr>
        <w:shd w:val="clear" w:color="auto" w:fill="FFFFFF"/>
        <w:spacing w:before="100" w:beforeAutospacing="1" w:after="100" w:afterAutospacing="1" w:line="240" w:lineRule="auto"/>
        <w:outlineLvl w:val="1"/>
        <w:rPr>
          <w:rFonts w:ascii="Arial" w:eastAsia="Times New Roman" w:hAnsi="Arial" w:cs="Arial"/>
          <w:color w:val="212121"/>
          <w:sz w:val="51"/>
          <w:szCs w:val="51"/>
        </w:rPr>
      </w:pPr>
      <w:r w:rsidRPr="00E66791">
        <w:rPr>
          <w:rFonts w:ascii="Arial" w:eastAsia="Times New Roman" w:hAnsi="Arial" w:cs="Arial"/>
          <w:color w:val="212121"/>
          <w:sz w:val="51"/>
          <w:szCs w:val="51"/>
          <w:rtl/>
        </w:rPr>
        <w:t>تست</w:t>
      </w:r>
      <w:r w:rsidRPr="00E66791">
        <w:rPr>
          <w:rFonts w:ascii="Arial" w:eastAsia="Times New Roman" w:hAnsi="Arial" w:cs="Arial"/>
          <w:color w:val="212121"/>
          <w:sz w:val="51"/>
          <w:szCs w:val="51"/>
        </w:rPr>
        <w:t xml:space="preserve"> MBTI ( </w:t>
      </w:r>
      <w:r w:rsidRPr="00E66791">
        <w:rPr>
          <w:rFonts w:ascii="Arial" w:eastAsia="Times New Roman" w:hAnsi="Arial" w:cs="Arial"/>
          <w:color w:val="212121"/>
          <w:sz w:val="51"/>
          <w:szCs w:val="51"/>
          <w:rtl/>
        </w:rPr>
        <w:t>ام بی تی آی ) چیست؟</w:t>
      </w:r>
    </w:p>
    <w:p w:rsidR="00E66791" w:rsidRPr="00E66791" w:rsidRDefault="00E66791" w:rsidP="00E66791">
      <w:pPr>
        <w:shd w:val="clear" w:color="auto" w:fill="FFFFFF"/>
        <w:spacing w:before="100" w:beforeAutospacing="1" w:after="100" w:afterAutospacing="1" w:line="240" w:lineRule="auto"/>
        <w:rPr>
          <w:rFonts w:ascii="Arial" w:eastAsia="Times New Roman" w:hAnsi="Arial" w:cs="Arial"/>
          <w:color w:val="424242"/>
          <w:sz w:val="23"/>
          <w:szCs w:val="23"/>
        </w:rPr>
      </w:pPr>
      <w:r w:rsidRPr="00E66791">
        <w:rPr>
          <w:rFonts w:ascii="Arial" w:eastAsia="Times New Roman" w:hAnsi="Arial" w:cs="Arial"/>
          <w:color w:val="424242"/>
          <w:sz w:val="23"/>
          <w:szCs w:val="23"/>
          <w:rtl/>
        </w:rPr>
        <w:t>طبق </w:t>
      </w:r>
      <w:hyperlink r:id="rId5" w:anchor="27c0eb065468" w:history="1">
        <w:r w:rsidRPr="00E66791">
          <w:rPr>
            <w:rFonts w:ascii="Arial" w:eastAsia="Times New Roman" w:hAnsi="Arial" w:cs="Arial"/>
            <w:color w:val="2D3953"/>
            <w:sz w:val="23"/>
            <w:szCs w:val="23"/>
            <w:u w:val="single"/>
            <w:rtl/>
          </w:rPr>
          <w:t>گزارش</w:t>
        </w:r>
        <w:r w:rsidRPr="00E66791">
          <w:rPr>
            <w:rFonts w:ascii="Arial" w:eastAsia="Times New Roman" w:hAnsi="Arial" w:cs="Arial"/>
            <w:color w:val="2D3953"/>
            <w:sz w:val="23"/>
            <w:szCs w:val="23"/>
            <w:u w:val="single"/>
          </w:rPr>
          <w:t xml:space="preserve"> Forbes</w:t>
        </w:r>
      </w:hyperlink>
      <w:r w:rsidRPr="00E66791">
        <w:rPr>
          <w:rFonts w:ascii="Arial" w:eastAsia="Times New Roman" w:hAnsi="Arial" w:cs="Arial"/>
          <w:color w:val="424242"/>
          <w:sz w:val="23"/>
          <w:szCs w:val="23"/>
          <w:rtl/>
        </w:rPr>
        <w:t>، یکی از پرکاربردترین ابزارهای شخصیت شناسی در محیط کار، ابزار شخصیت شناسی</w:t>
      </w:r>
      <w:r w:rsidRPr="00E66791">
        <w:rPr>
          <w:rFonts w:ascii="Arial" w:eastAsia="Times New Roman" w:hAnsi="Arial" w:cs="Arial"/>
          <w:color w:val="424242"/>
          <w:sz w:val="23"/>
          <w:szCs w:val="23"/>
        </w:rPr>
        <w:t xml:space="preserve"> MBTI </w:t>
      </w:r>
      <w:r w:rsidRPr="00E66791">
        <w:rPr>
          <w:rFonts w:ascii="Arial" w:eastAsia="Times New Roman" w:hAnsi="Arial" w:cs="Arial"/>
          <w:color w:val="424242"/>
          <w:sz w:val="23"/>
          <w:szCs w:val="23"/>
          <w:rtl/>
        </w:rPr>
        <w:t>است و در این مقاله به بررسی چیستی این ابزار می‌پردازیم</w:t>
      </w:r>
      <w:r w:rsidRPr="00E66791">
        <w:rPr>
          <w:rFonts w:ascii="Arial" w:eastAsia="Times New Roman" w:hAnsi="Arial" w:cs="Arial"/>
          <w:color w:val="424242"/>
          <w:sz w:val="23"/>
          <w:szCs w:val="23"/>
        </w:rPr>
        <w:t>.</w:t>
      </w:r>
    </w:p>
    <w:p w:rsidR="00E66791" w:rsidRPr="00E66791" w:rsidRDefault="00E66791" w:rsidP="00E66791">
      <w:pPr>
        <w:shd w:val="clear" w:color="auto" w:fill="FFFFFF"/>
        <w:spacing w:before="100" w:beforeAutospacing="1" w:after="100" w:afterAutospacing="1" w:line="240" w:lineRule="auto"/>
        <w:rPr>
          <w:rFonts w:ascii="Arial" w:eastAsia="Times New Roman" w:hAnsi="Arial" w:cs="Arial"/>
          <w:color w:val="424242"/>
          <w:sz w:val="23"/>
          <w:szCs w:val="23"/>
        </w:rPr>
      </w:pPr>
      <w:r w:rsidRPr="00E66791">
        <w:rPr>
          <w:rFonts w:ascii="Arial" w:eastAsia="Times New Roman" w:hAnsi="Arial" w:cs="Arial"/>
          <w:color w:val="424242"/>
          <w:sz w:val="23"/>
          <w:szCs w:val="23"/>
          <w:rtl/>
        </w:rPr>
        <w:t>شخصیت شناسی به روش</w:t>
      </w:r>
      <w:r w:rsidRPr="00E66791">
        <w:rPr>
          <w:rFonts w:ascii="Arial" w:eastAsia="Times New Roman" w:hAnsi="Arial" w:cs="Arial"/>
          <w:color w:val="424242"/>
          <w:sz w:val="23"/>
          <w:szCs w:val="23"/>
        </w:rPr>
        <w:t xml:space="preserve"> MBTI </w:t>
      </w:r>
      <w:r w:rsidRPr="00E66791">
        <w:rPr>
          <w:rFonts w:ascii="Arial" w:eastAsia="Times New Roman" w:hAnsi="Arial" w:cs="Arial"/>
          <w:color w:val="424242"/>
          <w:sz w:val="23"/>
          <w:szCs w:val="23"/>
          <w:rtl/>
        </w:rPr>
        <w:t>یا</w:t>
      </w:r>
      <w:r w:rsidRPr="00E66791">
        <w:rPr>
          <w:rFonts w:ascii="Arial" w:eastAsia="Times New Roman" w:hAnsi="Arial" w:cs="Arial"/>
          <w:color w:val="424242"/>
          <w:sz w:val="23"/>
          <w:szCs w:val="23"/>
        </w:rPr>
        <w:t xml:space="preserve"> Myers–Briggs Type Indicator </w:t>
      </w:r>
      <w:r w:rsidRPr="00E66791">
        <w:rPr>
          <w:rFonts w:ascii="Arial" w:eastAsia="Times New Roman" w:hAnsi="Arial" w:cs="Arial"/>
          <w:color w:val="424242"/>
          <w:sz w:val="23"/>
          <w:szCs w:val="23"/>
          <w:rtl/>
        </w:rPr>
        <w:t>یکی از قدرتمندترین، پر استفاده‌ترین و همزمان قدیمی‌ترین ابزارهای شخصیت شناسی است که شما را به اهداف پیش‌تر گفته شده و موارد بسیار دیگری خواهد رساند. با استفاده از این ابزار، با حدود علایق فرد، مدل جمع‌آوری اطلاعات و تصمیم گیری او آشنا شده و به آنها همان چیزی را می‌دهیم که می‌خواهند از ما دریافت کنند</w:t>
      </w:r>
      <w:r w:rsidRPr="00E66791">
        <w:rPr>
          <w:rFonts w:ascii="Arial" w:eastAsia="Times New Roman" w:hAnsi="Arial" w:cs="Arial"/>
          <w:color w:val="424242"/>
          <w:sz w:val="23"/>
          <w:szCs w:val="23"/>
        </w:rPr>
        <w:t>.</w:t>
      </w:r>
    </w:p>
    <w:p w:rsidR="00E66791" w:rsidRPr="00E66791" w:rsidRDefault="00E66791" w:rsidP="00E66791">
      <w:pPr>
        <w:shd w:val="clear" w:color="auto" w:fill="FFFFFF"/>
        <w:spacing w:before="100" w:beforeAutospacing="1" w:after="100" w:afterAutospacing="1" w:line="240" w:lineRule="auto"/>
        <w:rPr>
          <w:rFonts w:ascii="Arial" w:eastAsia="Times New Roman" w:hAnsi="Arial" w:cs="Arial"/>
          <w:color w:val="424242"/>
          <w:sz w:val="23"/>
          <w:szCs w:val="23"/>
        </w:rPr>
      </w:pPr>
      <w:r w:rsidRPr="00E66791">
        <w:rPr>
          <w:rFonts w:ascii="Arial" w:eastAsia="Times New Roman" w:hAnsi="Arial" w:cs="Arial"/>
          <w:color w:val="424242"/>
          <w:sz w:val="23"/>
          <w:szCs w:val="23"/>
          <w:rtl/>
        </w:rPr>
        <w:t>در دنیای امروزی، استارت‌آپ‌ها، شرکت‌ها و مجموعه‌های مختلف برای بقا و رشد، نیازمند داشتن حداکثر کارایی افرادشان هستند. بدیهی است که یکی از مهم‌ترین عوامل افزایش کارایی و بهره‌وری افراد در هر مجموعه‌ای احساس رضایت آن‌هاست و همینجاست که بخش اهمیت “منابع انسانی” مجموعه‌ها مشخص می‌شود. اگر بخش منابع انسانی سازمان شما مجهز به ابزارهای قدرتمند شخصیت شناسی باشد، می‌توانید تا حدود زیادی از این دست دغدغه‌ها آسوده شوید</w:t>
      </w:r>
      <w:r w:rsidRPr="00E66791">
        <w:rPr>
          <w:rFonts w:ascii="Arial" w:eastAsia="Times New Roman" w:hAnsi="Arial" w:cs="Arial"/>
          <w:color w:val="424242"/>
          <w:sz w:val="23"/>
          <w:szCs w:val="23"/>
        </w:rPr>
        <w:t>.</w:t>
      </w:r>
    </w:p>
    <w:p w:rsidR="00E66791" w:rsidRPr="00E66791" w:rsidRDefault="00E66791" w:rsidP="00E66791">
      <w:pPr>
        <w:shd w:val="clear" w:color="auto" w:fill="FFFFFF"/>
        <w:spacing w:before="100" w:beforeAutospacing="1" w:after="100" w:afterAutospacing="1" w:line="240" w:lineRule="auto"/>
        <w:rPr>
          <w:rFonts w:ascii="Arial" w:eastAsia="Times New Roman" w:hAnsi="Arial" w:cs="Arial"/>
          <w:color w:val="424242"/>
          <w:sz w:val="23"/>
          <w:szCs w:val="23"/>
        </w:rPr>
      </w:pPr>
      <w:r w:rsidRPr="00E66791">
        <w:rPr>
          <w:rFonts w:ascii="Arial" w:eastAsia="Times New Roman" w:hAnsi="Arial" w:cs="Arial"/>
          <w:color w:val="424242"/>
          <w:sz w:val="23"/>
          <w:szCs w:val="23"/>
          <w:rtl/>
        </w:rPr>
        <w:t>با استفاده از ابزارهای شخصیت شناسی، شما بسیار راحت‌تر می‌توانید انگیره‌های افراد را تشخیص داده و به هر کسی طبق نیازها و محرک‌های خودش انگیزه دهید. بنابراین ضمن رسیدن به هدفتان، در مصرف منابع مجموعه‌تان هم صرفه جویی خواهید کرد. برای مثال کارمندی را فرض کنید که برای او «یادگیری» در اولویت باشد. شما برای این فرد کدام را برمی‌گزینید؟ ثبت‌نام او در یک دوره‌ی آموزشی با هزینه‌ی پنجاه هزار تومان در ماه یا افزایش حقوق صد هزار تومانی؟</w:t>
      </w:r>
    </w:p>
    <w:p w:rsidR="00E66791" w:rsidRPr="00E66791" w:rsidRDefault="00E66791" w:rsidP="00E66791">
      <w:pPr>
        <w:shd w:val="clear" w:color="auto" w:fill="FFFFFF"/>
        <w:spacing w:before="100" w:beforeAutospacing="1" w:after="100" w:afterAutospacing="1" w:line="240" w:lineRule="auto"/>
        <w:rPr>
          <w:rFonts w:ascii="Arial" w:eastAsia="Times New Roman" w:hAnsi="Arial" w:cs="Arial"/>
          <w:color w:val="424242"/>
          <w:sz w:val="23"/>
          <w:szCs w:val="23"/>
        </w:rPr>
      </w:pPr>
      <w:r w:rsidRPr="00E66791">
        <w:rPr>
          <w:rFonts w:ascii="Arial" w:eastAsia="Times New Roman" w:hAnsi="Arial" w:cs="Arial"/>
          <w:color w:val="424242"/>
          <w:sz w:val="23"/>
          <w:szCs w:val="23"/>
          <w:rtl/>
        </w:rPr>
        <w:t>از این دست مثال و انتخاب‌ها به وفور در سازمان‌های گوناگون مشاهده می‌شود و با کمی مدیریت درست می‌توان به پیشرفت خوبی نسبت به رقبای اصلی دست یافت</w:t>
      </w:r>
      <w:r w:rsidRPr="00E66791">
        <w:rPr>
          <w:rFonts w:ascii="Arial" w:eastAsia="Times New Roman" w:hAnsi="Arial" w:cs="Arial"/>
          <w:color w:val="424242"/>
          <w:sz w:val="23"/>
          <w:szCs w:val="23"/>
        </w:rPr>
        <w:t>.</w:t>
      </w:r>
    </w:p>
    <w:p w:rsidR="00E66791" w:rsidRPr="00E66791" w:rsidRDefault="00E66791" w:rsidP="00E66791">
      <w:pPr>
        <w:shd w:val="clear" w:color="auto" w:fill="FFFFFF"/>
        <w:spacing w:before="100" w:beforeAutospacing="1" w:after="100" w:afterAutospacing="1" w:line="240" w:lineRule="auto"/>
        <w:rPr>
          <w:rFonts w:ascii="Arial" w:eastAsia="Times New Roman" w:hAnsi="Arial" w:cs="Arial"/>
          <w:color w:val="424242"/>
          <w:sz w:val="23"/>
          <w:szCs w:val="23"/>
        </w:rPr>
      </w:pPr>
      <w:r w:rsidRPr="00E66791">
        <w:rPr>
          <w:rFonts w:ascii="Arial" w:eastAsia="Times New Roman" w:hAnsi="Arial" w:cs="Arial"/>
          <w:color w:val="424242"/>
          <w:sz w:val="23"/>
          <w:szCs w:val="23"/>
          <w:rtl/>
        </w:rPr>
        <w:t>به امید پیشرفت هرچه بیشتر و بهتر استارت‌آپ‌ها و شرکت‌های ایرانی</w:t>
      </w:r>
      <w:r w:rsidRPr="00E66791">
        <w:rPr>
          <w:rFonts w:ascii="Arial" w:eastAsia="Times New Roman" w:hAnsi="Arial" w:cs="Arial"/>
          <w:color w:val="424242"/>
          <w:sz w:val="23"/>
          <w:szCs w:val="23"/>
        </w:rPr>
        <w:t>.</w:t>
      </w:r>
    </w:p>
    <w:p w:rsidR="00E66791" w:rsidRPr="00E66791" w:rsidRDefault="00E66791" w:rsidP="00E66791">
      <w:pPr>
        <w:shd w:val="clear" w:color="auto" w:fill="FFFFFF"/>
        <w:spacing w:before="100" w:beforeAutospacing="1" w:after="100" w:afterAutospacing="1" w:line="240" w:lineRule="auto"/>
        <w:rPr>
          <w:rFonts w:ascii="Arial" w:eastAsia="Times New Roman" w:hAnsi="Arial" w:cs="Arial"/>
          <w:color w:val="424242"/>
          <w:sz w:val="23"/>
          <w:szCs w:val="23"/>
        </w:rPr>
      </w:pPr>
      <w:r w:rsidRPr="00E66791">
        <w:rPr>
          <w:rFonts w:ascii="Arial" w:eastAsia="Times New Roman" w:hAnsi="Arial" w:cs="Arial"/>
          <w:color w:val="424242"/>
          <w:sz w:val="23"/>
          <w:szCs w:val="23"/>
        </w:rPr>
        <w:t> </w:t>
      </w:r>
    </w:p>
    <w:p w:rsidR="00E66791" w:rsidRPr="00E66791" w:rsidRDefault="00E66791" w:rsidP="00E66791">
      <w:pPr>
        <w:shd w:val="clear" w:color="auto" w:fill="FFFFFF"/>
        <w:spacing w:before="100" w:beforeAutospacing="1" w:after="100" w:afterAutospacing="1" w:line="240" w:lineRule="auto"/>
        <w:rPr>
          <w:rFonts w:ascii="Arial" w:eastAsia="Times New Roman" w:hAnsi="Arial" w:cs="Arial"/>
          <w:color w:val="424242"/>
          <w:sz w:val="23"/>
          <w:szCs w:val="23"/>
        </w:rPr>
      </w:pPr>
      <w:r w:rsidRPr="00E66791">
        <w:rPr>
          <w:rFonts w:ascii="Arial" w:eastAsia="Times New Roman" w:hAnsi="Arial" w:cs="Arial"/>
          <w:color w:val="424242"/>
          <w:sz w:val="23"/>
          <w:szCs w:val="23"/>
        </w:rPr>
        <w:t> </w:t>
      </w:r>
    </w:p>
    <w:p w:rsidR="00E66791" w:rsidRPr="00E66791" w:rsidRDefault="00E66791" w:rsidP="00E66791">
      <w:pPr>
        <w:shd w:val="clear" w:color="auto" w:fill="FFFFFF"/>
        <w:spacing w:before="100" w:beforeAutospacing="1" w:after="100" w:afterAutospacing="1" w:line="240" w:lineRule="auto"/>
        <w:outlineLvl w:val="1"/>
        <w:rPr>
          <w:rFonts w:ascii="Arial" w:eastAsia="Times New Roman" w:hAnsi="Arial" w:cs="Arial"/>
          <w:color w:val="212121"/>
          <w:sz w:val="51"/>
          <w:szCs w:val="51"/>
        </w:rPr>
      </w:pPr>
      <w:r w:rsidRPr="00E66791">
        <w:rPr>
          <w:rFonts w:ascii="Arial" w:eastAsia="Times New Roman" w:hAnsi="Arial" w:cs="Arial"/>
          <w:color w:val="212121"/>
          <w:sz w:val="51"/>
          <w:szCs w:val="51"/>
          <w:rtl/>
        </w:rPr>
        <w:t>نحوه تست</w:t>
      </w:r>
      <w:r w:rsidRPr="00E66791">
        <w:rPr>
          <w:rFonts w:ascii="Arial" w:eastAsia="Times New Roman" w:hAnsi="Arial" w:cs="Arial"/>
          <w:color w:val="212121"/>
          <w:sz w:val="51"/>
          <w:szCs w:val="51"/>
        </w:rPr>
        <w:t xml:space="preserve"> MBTI ( </w:t>
      </w:r>
      <w:r w:rsidRPr="00E66791">
        <w:rPr>
          <w:rFonts w:ascii="Arial" w:eastAsia="Times New Roman" w:hAnsi="Arial" w:cs="Arial"/>
          <w:color w:val="212121"/>
          <w:sz w:val="51"/>
          <w:szCs w:val="51"/>
          <w:rtl/>
        </w:rPr>
        <w:t>آزمون آنلاین ام بی تی آی</w:t>
      </w:r>
      <w:r w:rsidRPr="00E66791">
        <w:rPr>
          <w:rFonts w:ascii="Arial" w:eastAsia="Times New Roman" w:hAnsi="Arial" w:cs="Arial"/>
          <w:color w:val="212121"/>
          <w:sz w:val="51"/>
          <w:szCs w:val="51"/>
        </w:rPr>
        <w:t xml:space="preserve"> )</w:t>
      </w:r>
    </w:p>
    <w:p w:rsidR="00E66791" w:rsidRPr="00E66791" w:rsidRDefault="00E66791" w:rsidP="00E66791">
      <w:pPr>
        <w:shd w:val="clear" w:color="auto" w:fill="FFFFFF"/>
        <w:spacing w:before="100" w:beforeAutospacing="1" w:after="100" w:afterAutospacing="1" w:line="240" w:lineRule="auto"/>
        <w:rPr>
          <w:rFonts w:ascii="Arial" w:eastAsia="Times New Roman" w:hAnsi="Arial" w:cs="Arial"/>
          <w:color w:val="424242"/>
          <w:sz w:val="23"/>
          <w:szCs w:val="23"/>
        </w:rPr>
      </w:pPr>
      <w:r w:rsidRPr="00E66791">
        <w:rPr>
          <w:rFonts w:ascii="Arial" w:eastAsia="Times New Roman" w:hAnsi="Arial" w:cs="Arial"/>
          <w:color w:val="424242"/>
          <w:sz w:val="23"/>
          <w:szCs w:val="23"/>
          <w:rtl/>
        </w:rPr>
        <w:t>آزمون</w:t>
      </w:r>
      <w:r w:rsidRPr="00E66791">
        <w:rPr>
          <w:rFonts w:ascii="Arial" w:eastAsia="Times New Roman" w:hAnsi="Arial" w:cs="Arial"/>
          <w:color w:val="424242"/>
          <w:sz w:val="23"/>
          <w:szCs w:val="23"/>
        </w:rPr>
        <w:t xml:space="preserve"> MBTI </w:t>
      </w:r>
      <w:r w:rsidRPr="00E66791">
        <w:rPr>
          <w:rFonts w:ascii="Arial" w:eastAsia="Times New Roman" w:hAnsi="Arial" w:cs="Arial"/>
          <w:color w:val="424242"/>
          <w:sz w:val="23"/>
          <w:szCs w:val="23"/>
          <w:rtl/>
        </w:rPr>
        <w:t>دارای ۸۰ سوال باشد و زمان پاسخگویی به آن حدود ۱۵ دقیقه می باشد شما از طریق لینک زیر می توانید این آزمون را مشاهده کرده و به پاسخگویی آن اقدام کنید و درنهایت کارنامه تست</w:t>
      </w:r>
      <w:r w:rsidRPr="00E66791">
        <w:rPr>
          <w:rFonts w:ascii="Arial" w:eastAsia="Times New Roman" w:hAnsi="Arial" w:cs="Arial"/>
          <w:color w:val="424242"/>
          <w:sz w:val="23"/>
          <w:szCs w:val="23"/>
        </w:rPr>
        <w:t xml:space="preserve"> MBTI </w:t>
      </w:r>
      <w:r w:rsidRPr="00E66791">
        <w:rPr>
          <w:rFonts w:ascii="Arial" w:eastAsia="Times New Roman" w:hAnsi="Arial" w:cs="Arial"/>
          <w:color w:val="424242"/>
          <w:sz w:val="23"/>
          <w:szCs w:val="23"/>
          <w:rtl/>
        </w:rPr>
        <w:t>شما با هزینه ۹۵۰۰هزارتومان به صورت لینک برای شما ایمیل می شود</w:t>
      </w:r>
      <w:r w:rsidRPr="00E66791">
        <w:rPr>
          <w:rFonts w:ascii="Arial" w:eastAsia="Times New Roman" w:hAnsi="Arial" w:cs="Arial"/>
          <w:color w:val="424242"/>
          <w:sz w:val="23"/>
          <w:szCs w:val="23"/>
        </w:rPr>
        <w:t>.</w:t>
      </w:r>
    </w:p>
    <w:p w:rsidR="00E66791" w:rsidRPr="00E66791" w:rsidRDefault="00E66791" w:rsidP="00E66791">
      <w:pPr>
        <w:shd w:val="clear" w:color="auto" w:fill="FFFFFF"/>
        <w:spacing w:before="100" w:beforeAutospacing="1" w:after="100" w:afterAutospacing="1" w:line="240" w:lineRule="auto"/>
        <w:rPr>
          <w:rFonts w:ascii="Arial" w:eastAsia="Times New Roman" w:hAnsi="Arial" w:cs="Arial"/>
          <w:color w:val="424242"/>
          <w:sz w:val="23"/>
          <w:szCs w:val="23"/>
        </w:rPr>
      </w:pPr>
      <w:r w:rsidRPr="00E66791">
        <w:rPr>
          <w:rFonts w:ascii="Arial" w:eastAsia="Times New Roman" w:hAnsi="Arial" w:cs="Arial"/>
          <w:color w:val="424242"/>
          <w:sz w:val="23"/>
          <w:szCs w:val="23"/>
          <w:rtl/>
        </w:rPr>
        <w:t>لطفا پیش از کلیک روی لینک زیر فیلتر شکن خود را خاموش کنید</w:t>
      </w:r>
    </w:p>
    <w:p w:rsidR="00E66791" w:rsidRDefault="00E66791" w:rsidP="00E66791">
      <w:pPr>
        <w:pStyle w:val="Heading2"/>
        <w:shd w:val="clear" w:color="auto" w:fill="FFFFFF"/>
        <w:bidi/>
        <w:rPr>
          <w:rFonts w:ascii="Arial" w:hAnsi="Arial" w:cs="Arial"/>
          <w:b w:val="0"/>
          <w:bCs w:val="0"/>
          <w:color w:val="212121"/>
          <w:sz w:val="51"/>
          <w:szCs w:val="51"/>
        </w:rPr>
      </w:pPr>
      <w:r>
        <w:rPr>
          <w:rFonts w:ascii="Arial" w:hAnsi="Arial" w:cs="Arial"/>
          <w:b w:val="0"/>
          <w:bCs w:val="0"/>
          <w:color w:val="212121"/>
          <w:sz w:val="51"/>
          <w:szCs w:val="51"/>
          <w:rtl/>
        </w:rPr>
        <w:t>تست</w:t>
      </w:r>
      <w:r>
        <w:rPr>
          <w:rFonts w:ascii="Arial" w:hAnsi="Arial" w:cs="Arial"/>
          <w:b w:val="0"/>
          <w:bCs w:val="0"/>
          <w:color w:val="212121"/>
          <w:sz w:val="51"/>
          <w:szCs w:val="51"/>
        </w:rPr>
        <w:t xml:space="preserve"> MBTI </w:t>
      </w:r>
      <w:r>
        <w:rPr>
          <w:rFonts w:ascii="Arial" w:hAnsi="Arial" w:cs="Arial"/>
          <w:b w:val="0"/>
          <w:bCs w:val="0"/>
          <w:color w:val="212121"/>
          <w:sz w:val="51"/>
          <w:szCs w:val="51"/>
          <w:rtl/>
        </w:rPr>
        <w:t>چه می‌گوید؟</w:t>
      </w:r>
    </w:p>
    <w:p w:rsidR="00E66791" w:rsidRDefault="00E66791" w:rsidP="00E66791">
      <w:pPr>
        <w:pStyle w:val="NormalWeb"/>
        <w:shd w:val="clear" w:color="auto" w:fill="FFFFFF"/>
        <w:bidi/>
        <w:rPr>
          <w:rFonts w:ascii="Arial" w:hAnsi="Arial" w:cs="Arial"/>
          <w:color w:val="424242"/>
          <w:sz w:val="23"/>
          <w:szCs w:val="23"/>
        </w:rPr>
      </w:pPr>
      <w:r>
        <w:rPr>
          <w:rFonts w:ascii="Arial" w:hAnsi="Arial" w:cs="Arial"/>
          <w:color w:val="424242"/>
          <w:sz w:val="23"/>
          <w:szCs w:val="23"/>
          <w:rtl/>
        </w:rPr>
        <w:t>در ابزار</w:t>
      </w:r>
      <w:r>
        <w:rPr>
          <w:rFonts w:ascii="Arial" w:hAnsi="Arial" w:cs="Arial"/>
          <w:color w:val="424242"/>
          <w:sz w:val="23"/>
          <w:szCs w:val="23"/>
        </w:rPr>
        <w:t xml:space="preserve"> MBTI </w:t>
      </w:r>
      <w:r>
        <w:rPr>
          <w:rFonts w:ascii="Arial" w:hAnsi="Arial" w:cs="Arial"/>
          <w:color w:val="424242"/>
          <w:sz w:val="23"/>
          <w:szCs w:val="23"/>
          <w:rtl/>
        </w:rPr>
        <w:t>انسان‌ها از چهار منظر مورد بررسی قرار می‌گیرند</w:t>
      </w:r>
      <w:r>
        <w:rPr>
          <w:rFonts w:ascii="Arial" w:hAnsi="Arial" w:cs="Arial"/>
          <w:color w:val="424242"/>
          <w:sz w:val="23"/>
          <w:szCs w:val="23"/>
        </w:rPr>
        <w:t>:</w:t>
      </w:r>
    </w:p>
    <w:p w:rsidR="00E66791" w:rsidRDefault="00E66791" w:rsidP="00E66791">
      <w:pPr>
        <w:numPr>
          <w:ilvl w:val="0"/>
          <w:numId w:val="1"/>
        </w:numPr>
        <w:shd w:val="clear" w:color="auto" w:fill="FFFFFF"/>
        <w:spacing w:before="100" w:beforeAutospacing="1" w:after="100" w:afterAutospacing="1" w:line="240" w:lineRule="auto"/>
        <w:rPr>
          <w:rFonts w:ascii="Arial" w:hAnsi="Arial" w:cs="Arial"/>
          <w:color w:val="424242"/>
          <w:sz w:val="23"/>
          <w:szCs w:val="23"/>
        </w:rPr>
      </w:pPr>
      <w:r>
        <w:rPr>
          <w:rFonts w:ascii="Arial" w:hAnsi="Arial" w:cs="Arial"/>
          <w:color w:val="424242"/>
          <w:sz w:val="23"/>
          <w:szCs w:val="23"/>
          <w:rtl/>
        </w:rPr>
        <w:t>دریافت انرژی</w:t>
      </w:r>
    </w:p>
    <w:p w:rsidR="00E66791" w:rsidRDefault="00E66791" w:rsidP="00E66791">
      <w:pPr>
        <w:numPr>
          <w:ilvl w:val="0"/>
          <w:numId w:val="1"/>
        </w:numPr>
        <w:shd w:val="clear" w:color="auto" w:fill="FFFFFF"/>
        <w:spacing w:before="100" w:beforeAutospacing="1" w:after="100" w:afterAutospacing="1" w:line="240" w:lineRule="auto"/>
        <w:rPr>
          <w:rFonts w:ascii="Arial" w:hAnsi="Arial" w:cs="Arial"/>
          <w:color w:val="424242"/>
          <w:sz w:val="23"/>
          <w:szCs w:val="23"/>
        </w:rPr>
      </w:pPr>
      <w:r>
        <w:rPr>
          <w:rFonts w:ascii="Arial" w:hAnsi="Arial" w:cs="Arial"/>
          <w:color w:val="424242"/>
          <w:sz w:val="23"/>
          <w:szCs w:val="23"/>
          <w:rtl/>
        </w:rPr>
        <w:t>جمع‌آوری اطلاعات</w:t>
      </w:r>
    </w:p>
    <w:p w:rsidR="00E66791" w:rsidRDefault="00E66791" w:rsidP="00E66791">
      <w:pPr>
        <w:numPr>
          <w:ilvl w:val="0"/>
          <w:numId w:val="1"/>
        </w:numPr>
        <w:shd w:val="clear" w:color="auto" w:fill="FFFFFF"/>
        <w:spacing w:before="100" w:beforeAutospacing="1" w:after="100" w:afterAutospacing="1" w:line="240" w:lineRule="auto"/>
        <w:rPr>
          <w:rFonts w:ascii="Arial" w:hAnsi="Arial" w:cs="Arial"/>
          <w:color w:val="424242"/>
          <w:sz w:val="23"/>
          <w:szCs w:val="23"/>
        </w:rPr>
      </w:pPr>
      <w:r>
        <w:rPr>
          <w:rFonts w:ascii="Arial" w:hAnsi="Arial" w:cs="Arial"/>
          <w:color w:val="424242"/>
          <w:sz w:val="23"/>
          <w:szCs w:val="23"/>
          <w:rtl/>
        </w:rPr>
        <w:t>تصمیم‌گیری</w:t>
      </w:r>
    </w:p>
    <w:p w:rsidR="00E66791" w:rsidRDefault="00E66791" w:rsidP="00E66791">
      <w:pPr>
        <w:numPr>
          <w:ilvl w:val="0"/>
          <w:numId w:val="1"/>
        </w:numPr>
        <w:shd w:val="clear" w:color="auto" w:fill="FFFFFF"/>
        <w:spacing w:after="0" w:line="240" w:lineRule="auto"/>
        <w:rPr>
          <w:rFonts w:ascii="Arial" w:hAnsi="Arial" w:cs="Arial"/>
          <w:color w:val="424242"/>
          <w:sz w:val="23"/>
          <w:szCs w:val="23"/>
        </w:rPr>
      </w:pPr>
      <w:r>
        <w:rPr>
          <w:rFonts w:ascii="Arial" w:hAnsi="Arial" w:cs="Arial"/>
          <w:color w:val="424242"/>
          <w:sz w:val="23"/>
          <w:szCs w:val="23"/>
          <w:rtl/>
        </w:rPr>
        <w:t>سبک زندگی</w:t>
      </w:r>
    </w:p>
    <w:p w:rsidR="00E66791" w:rsidRDefault="00E66791" w:rsidP="00E66791">
      <w:pPr>
        <w:pStyle w:val="NormalWeb"/>
        <w:shd w:val="clear" w:color="auto" w:fill="FFFFFF"/>
        <w:bidi/>
        <w:rPr>
          <w:rFonts w:ascii="Arial" w:hAnsi="Arial" w:cs="Arial"/>
          <w:color w:val="424242"/>
          <w:sz w:val="23"/>
          <w:szCs w:val="23"/>
        </w:rPr>
      </w:pPr>
      <w:r>
        <w:rPr>
          <w:rFonts w:ascii="Arial" w:hAnsi="Arial" w:cs="Arial"/>
          <w:color w:val="424242"/>
          <w:sz w:val="23"/>
          <w:szCs w:val="23"/>
          <w:rtl/>
        </w:rPr>
        <w:t>به ازای هرکدام از موارد بالا، دو ترجیح در نظر گرفته می‌شود که عبارتند از</w:t>
      </w:r>
      <w:r>
        <w:rPr>
          <w:rFonts w:ascii="Arial" w:hAnsi="Arial" w:cs="Arial"/>
          <w:color w:val="424242"/>
          <w:sz w:val="23"/>
          <w:szCs w:val="23"/>
        </w:rPr>
        <w:t>:</w:t>
      </w:r>
    </w:p>
    <w:p w:rsidR="00E66791" w:rsidRDefault="00E66791" w:rsidP="00E66791">
      <w:pPr>
        <w:pStyle w:val="Heading6"/>
        <w:keepNext w:val="0"/>
        <w:keepLines w:val="0"/>
        <w:numPr>
          <w:ilvl w:val="0"/>
          <w:numId w:val="2"/>
        </w:numPr>
        <w:shd w:val="clear" w:color="auto" w:fill="FFFFFF"/>
        <w:spacing w:before="90" w:line="240" w:lineRule="auto"/>
        <w:rPr>
          <w:rFonts w:ascii="Arial" w:hAnsi="Arial" w:cs="Arial"/>
          <w:color w:val="212121"/>
          <w:sz w:val="27"/>
          <w:szCs w:val="27"/>
        </w:rPr>
      </w:pPr>
      <w:r>
        <w:rPr>
          <w:rFonts w:ascii="Arial" w:hAnsi="Arial" w:cs="Arial"/>
          <w:b/>
          <w:bCs/>
          <w:color w:val="212121"/>
          <w:sz w:val="27"/>
          <w:szCs w:val="27"/>
          <w:rtl/>
        </w:rPr>
        <w:lastRenderedPageBreak/>
        <w:t>ترجیح دریافت انرژی: برون‌گرا</w:t>
      </w:r>
      <w:r>
        <w:rPr>
          <w:rFonts w:ascii="Arial" w:hAnsi="Arial" w:cs="Arial"/>
          <w:b/>
          <w:bCs/>
          <w:color w:val="212121"/>
          <w:sz w:val="27"/>
          <w:szCs w:val="27"/>
        </w:rPr>
        <w:t xml:space="preserve"> (Extroversion :E) / </w:t>
      </w:r>
      <w:r>
        <w:rPr>
          <w:rFonts w:ascii="Arial" w:hAnsi="Arial" w:cs="Arial"/>
          <w:b/>
          <w:bCs/>
          <w:color w:val="212121"/>
          <w:sz w:val="27"/>
          <w:szCs w:val="27"/>
          <w:rtl/>
        </w:rPr>
        <w:t>درون‌گرا</w:t>
      </w:r>
      <w:r>
        <w:rPr>
          <w:rFonts w:ascii="Arial" w:hAnsi="Arial" w:cs="Arial"/>
          <w:b/>
          <w:bCs/>
          <w:color w:val="212121"/>
          <w:sz w:val="27"/>
          <w:szCs w:val="27"/>
        </w:rPr>
        <w:t xml:space="preserve"> (Introversion :I)</w:t>
      </w:r>
    </w:p>
    <w:p w:rsidR="00E66791" w:rsidRDefault="00E66791" w:rsidP="00E66791">
      <w:pPr>
        <w:pStyle w:val="NormalWeb"/>
        <w:shd w:val="clear" w:color="auto" w:fill="FFFFFF"/>
        <w:bidi/>
        <w:rPr>
          <w:rFonts w:ascii="Arial" w:hAnsi="Arial" w:cs="Arial"/>
          <w:color w:val="424242"/>
          <w:sz w:val="23"/>
          <w:szCs w:val="23"/>
        </w:rPr>
      </w:pPr>
      <w:r>
        <w:rPr>
          <w:rFonts w:ascii="Arial" w:hAnsi="Arial" w:cs="Arial"/>
          <w:color w:val="424242"/>
          <w:sz w:val="23"/>
          <w:szCs w:val="23"/>
          <w:rtl/>
        </w:rPr>
        <w:t>بنابر تعریف در ابزار</w:t>
      </w:r>
      <w:r>
        <w:rPr>
          <w:rFonts w:ascii="Arial" w:hAnsi="Arial" w:cs="Arial"/>
          <w:color w:val="424242"/>
          <w:sz w:val="23"/>
          <w:szCs w:val="23"/>
        </w:rPr>
        <w:t xml:space="preserve"> MBTI</w:t>
      </w:r>
      <w:r>
        <w:rPr>
          <w:rFonts w:ascii="Arial" w:hAnsi="Arial" w:cs="Arial"/>
          <w:color w:val="424242"/>
          <w:sz w:val="23"/>
          <w:szCs w:val="23"/>
          <w:rtl/>
        </w:rPr>
        <w:t>، برون‌گراها از محیط اطرافشان انرژی می‌گیرند در حالی که درون‌گراها برای شارژ شدن نیازمند سکوت و تنهایی هستند. برون‌گراها به صحبت و تبادل نظر علاقمند بوده و هرچه بیرون باشد برایشان جالب است. معمولا از آن‌ها بعنوان افرادی معاشرتی یاد می‌شود که در گروه‌ها به راحتی صحبت کرده و اظهار نظر می‌کنند. در مقابل درون‌گراها برای داشتن حال خوب نیازی به حضور دیگران ندارند. آن‌ها از صحبت‌های دو نفره لذت می‌برند و در مجموع ساکت، تودار، دیرجوش و محتاط به نظر می‌رسند</w:t>
      </w:r>
      <w:r>
        <w:rPr>
          <w:rFonts w:ascii="Arial" w:hAnsi="Arial" w:cs="Arial"/>
          <w:color w:val="424242"/>
          <w:sz w:val="23"/>
          <w:szCs w:val="23"/>
        </w:rPr>
        <w:t>.</w:t>
      </w:r>
    </w:p>
    <w:p w:rsidR="00E66791" w:rsidRDefault="00E66791" w:rsidP="00E66791">
      <w:pPr>
        <w:pStyle w:val="Heading6"/>
        <w:keepNext w:val="0"/>
        <w:keepLines w:val="0"/>
        <w:numPr>
          <w:ilvl w:val="0"/>
          <w:numId w:val="3"/>
        </w:numPr>
        <w:shd w:val="clear" w:color="auto" w:fill="FFFFFF"/>
        <w:spacing w:before="90" w:line="240" w:lineRule="auto"/>
        <w:rPr>
          <w:rFonts w:ascii="Arial" w:hAnsi="Arial" w:cs="Arial"/>
          <w:color w:val="212121"/>
          <w:sz w:val="27"/>
          <w:szCs w:val="27"/>
        </w:rPr>
      </w:pPr>
      <w:r>
        <w:rPr>
          <w:rFonts w:ascii="Arial" w:hAnsi="Arial" w:cs="Arial"/>
          <w:b/>
          <w:bCs/>
          <w:color w:val="212121"/>
          <w:sz w:val="27"/>
          <w:szCs w:val="27"/>
          <w:rtl/>
        </w:rPr>
        <w:t>ترجیح جمع‌آوری اطلاعات: حسی</w:t>
      </w:r>
      <w:r>
        <w:rPr>
          <w:rFonts w:ascii="Arial" w:hAnsi="Arial" w:cs="Arial"/>
          <w:b/>
          <w:bCs/>
          <w:color w:val="212121"/>
          <w:sz w:val="27"/>
          <w:szCs w:val="27"/>
        </w:rPr>
        <w:t xml:space="preserve"> (Sensing :S) / </w:t>
      </w:r>
      <w:r>
        <w:rPr>
          <w:rFonts w:ascii="Arial" w:hAnsi="Arial" w:cs="Arial"/>
          <w:b/>
          <w:bCs/>
          <w:color w:val="212121"/>
          <w:sz w:val="27"/>
          <w:szCs w:val="27"/>
          <w:rtl/>
        </w:rPr>
        <w:t>شهودی</w:t>
      </w:r>
      <w:r>
        <w:rPr>
          <w:rFonts w:ascii="Arial" w:hAnsi="Arial" w:cs="Arial"/>
          <w:b/>
          <w:bCs/>
          <w:color w:val="212121"/>
          <w:sz w:val="27"/>
          <w:szCs w:val="27"/>
        </w:rPr>
        <w:t xml:space="preserve"> (Intuition :N)</w:t>
      </w:r>
    </w:p>
    <w:p w:rsidR="00E66791" w:rsidRDefault="00E66791" w:rsidP="00E66791">
      <w:pPr>
        <w:pStyle w:val="NormalWeb"/>
        <w:shd w:val="clear" w:color="auto" w:fill="FFFFFF"/>
        <w:bidi/>
        <w:rPr>
          <w:rFonts w:ascii="Arial" w:hAnsi="Arial" w:cs="Arial"/>
          <w:color w:val="424242"/>
          <w:sz w:val="23"/>
          <w:szCs w:val="23"/>
        </w:rPr>
      </w:pPr>
      <w:r>
        <w:rPr>
          <w:rFonts w:ascii="Arial" w:hAnsi="Arial" w:cs="Arial"/>
          <w:color w:val="424242"/>
          <w:sz w:val="23"/>
          <w:szCs w:val="23"/>
          <w:rtl/>
        </w:rPr>
        <w:t>بنابر نظریه‌ی شخصیت شناسی</w:t>
      </w:r>
      <w:r>
        <w:rPr>
          <w:rFonts w:ascii="Arial" w:hAnsi="Arial" w:cs="Arial"/>
          <w:color w:val="424242"/>
          <w:sz w:val="23"/>
          <w:szCs w:val="23"/>
        </w:rPr>
        <w:t xml:space="preserve"> MBTI</w:t>
      </w:r>
      <w:r>
        <w:rPr>
          <w:rFonts w:ascii="Arial" w:hAnsi="Arial" w:cs="Arial"/>
          <w:color w:val="424242"/>
          <w:sz w:val="23"/>
          <w:szCs w:val="23"/>
          <w:rtl/>
        </w:rPr>
        <w:t>، انسان‌های شهودی دوست دارند از طریق دیدن تصویر جامع</w:t>
      </w:r>
      <w:r>
        <w:rPr>
          <w:rFonts w:ascii="Arial" w:hAnsi="Arial" w:cs="Arial"/>
          <w:color w:val="424242"/>
          <w:sz w:val="23"/>
          <w:szCs w:val="23"/>
        </w:rPr>
        <w:t xml:space="preserve"> (big picture) </w:t>
      </w:r>
      <w:r>
        <w:rPr>
          <w:rFonts w:ascii="Arial" w:hAnsi="Arial" w:cs="Arial"/>
          <w:color w:val="424242"/>
          <w:sz w:val="23"/>
          <w:szCs w:val="23"/>
          <w:rtl/>
        </w:rPr>
        <w:t>و تمرکز بر ارتباط وقایع و یافتن الگوها اطلاعات را دریافت کنند. این در حالیست که افراد حسی اطلاعات واقعی و ملموس، جزئیات و اعداد و ارقام برایشان قابل اعتمادتر است. به طور کلی شهودی‌ها به الهامات و نظریات و حسی‌ها به تجربیات و اجرائیات علاقمندند</w:t>
      </w:r>
      <w:r>
        <w:rPr>
          <w:rFonts w:ascii="Arial" w:hAnsi="Arial" w:cs="Arial"/>
          <w:color w:val="424242"/>
          <w:sz w:val="23"/>
          <w:szCs w:val="23"/>
        </w:rPr>
        <w:t>.</w:t>
      </w:r>
    </w:p>
    <w:p w:rsidR="00E66791" w:rsidRDefault="00E66791" w:rsidP="00E66791">
      <w:pPr>
        <w:pStyle w:val="Heading6"/>
        <w:keepNext w:val="0"/>
        <w:keepLines w:val="0"/>
        <w:numPr>
          <w:ilvl w:val="0"/>
          <w:numId w:val="4"/>
        </w:numPr>
        <w:shd w:val="clear" w:color="auto" w:fill="FFFFFF"/>
        <w:spacing w:before="90" w:line="240" w:lineRule="auto"/>
        <w:rPr>
          <w:rFonts w:ascii="Arial" w:hAnsi="Arial" w:cs="Arial"/>
          <w:color w:val="212121"/>
          <w:sz w:val="27"/>
          <w:szCs w:val="27"/>
        </w:rPr>
      </w:pPr>
      <w:r>
        <w:rPr>
          <w:rFonts w:ascii="Arial" w:hAnsi="Arial" w:cs="Arial"/>
          <w:b/>
          <w:bCs/>
          <w:color w:val="212121"/>
          <w:sz w:val="27"/>
          <w:szCs w:val="27"/>
          <w:rtl/>
        </w:rPr>
        <w:t>ترجیح تصمیم‌گیری: منطقی</w:t>
      </w:r>
      <w:r>
        <w:rPr>
          <w:rFonts w:ascii="Arial" w:hAnsi="Arial" w:cs="Arial"/>
          <w:b/>
          <w:bCs/>
          <w:color w:val="212121"/>
          <w:sz w:val="27"/>
          <w:szCs w:val="27"/>
        </w:rPr>
        <w:t xml:space="preserve"> (Thinking :T) / </w:t>
      </w:r>
      <w:r>
        <w:rPr>
          <w:rFonts w:ascii="Arial" w:hAnsi="Arial" w:cs="Arial"/>
          <w:b/>
          <w:bCs/>
          <w:color w:val="212121"/>
          <w:sz w:val="27"/>
          <w:szCs w:val="27"/>
          <w:rtl/>
        </w:rPr>
        <w:t>احساسی</w:t>
      </w:r>
      <w:r>
        <w:rPr>
          <w:rFonts w:ascii="Arial" w:hAnsi="Arial" w:cs="Arial"/>
          <w:b/>
          <w:bCs/>
          <w:color w:val="212121"/>
          <w:sz w:val="27"/>
          <w:szCs w:val="27"/>
        </w:rPr>
        <w:t xml:space="preserve"> (Feeling :F)</w:t>
      </w:r>
    </w:p>
    <w:p w:rsidR="00E66791" w:rsidRDefault="00E66791" w:rsidP="00E66791">
      <w:pPr>
        <w:pStyle w:val="NormalWeb"/>
        <w:shd w:val="clear" w:color="auto" w:fill="FFFFFF"/>
        <w:bidi/>
        <w:rPr>
          <w:rFonts w:ascii="Arial" w:hAnsi="Arial" w:cs="Arial"/>
          <w:color w:val="424242"/>
          <w:sz w:val="23"/>
          <w:szCs w:val="23"/>
        </w:rPr>
      </w:pPr>
      <w:r>
        <w:rPr>
          <w:rFonts w:ascii="Arial" w:hAnsi="Arial" w:cs="Arial"/>
          <w:color w:val="424242"/>
          <w:sz w:val="23"/>
          <w:szCs w:val="23"/>
          <w:rtl/>
        </w:rPr>
        <w:t>بنابر نظریه‌ی شخصیت شناسی</w:t>
      </w:r>
      <w:r>
        <w:rPr>
          <w:rFonts w:ascii="Arial" w:hAnsi="Arial" w:cs="Arial"/>
          <w:color w:val="424242"/>
          <w:sz w:val="23"/>
          <w:szCs w:val="23"/>
        </w:rPr>
        <w:t xml:space="preserve"> MBTI</w:t>
      </w:r>
      <w:r>
        <w:rPr>
          <w:rFonts w:ascii="Arial" w:hAnsi="Arial" w:cs="Arial"/>
          <w:color w:val="424242"/>
          <w:sz w:val="23"/>
          <w:szCs w:val="23"/>
          <w:rtl/>
        </w:rPr>
        <w:t>، افراد احساسی ترجیح می‌دهند در تصمیماتشان از احوالات و احساس خود پیروی کنند و به ارزش‌های درونیشان پایبندند. در مقابل افراد فکری ترجیحشان ارزشهای سازمانی و بیرون از خودشان است. آنها رک و صریح بوده، مسائل را “درست و غلط” می‌کنند و احساساتشان را کم‌تر در تصمیم‌گیریشان دخیل می‌کنند. درحالی که احساسی‌ها مهربان‌تر به نظر می‌رسند و همدردی و قدردانی برایشان از اهمیت خاصی برخوردار است. آن‌ها موضوعات را شخصی می‌کنند و در تصمیم‌گیری، “بد و خوب” دارند</w:t>
      </w:r>
      <w:r>
        <w:rPr>
          <w:rFonts w:ascii="Arial" w:hAnsi="Arial" w:cs="Arial"/>
          <w:color w:val="424242"/>
          <w:sz w:val="23"/>
          <w:szCs w:val="23"/>
        </w:rPr>
        <w:t>.</w:t>
      </w:r>
    </w:p>
    <w:p w:rsidR="00E66791" w:rsidRDefault="00E66791" w:rsidP="00E66791">
      <w:pPr>
        <w:pStyle w:val="Heading6"/>
        <w:keepNext w:val="0"/>
        <w:keepLines w:val="0"/>
        <w:numPr>
          <w:ilvl w:val="0"/>
          <w:numId w:val="5"/>
        </w:numPr>
        <w:shd w:val="clear" w:color="auto" w:fill="FFFFFF"/>
        <w:spacing w:before="90" w:line="240" w:lineRule="auto"/>
        <w:rPr>
          <w:rFonts w:ascii="Arial" w:hAnsi="Arial" w:cs="Arial"/>
          <w:color w:val="212121"/>
          <w:sz w:val="27"/>
          <w:szCs w:val="27"/>
        </w:rPr>
      </w:pPr>
      <w:r>
        <w:rPr>
          <w:rFonts w:ascii="Arial" w:hAnsi="Arial" w:cs="Arial"/>
          <w:b/>
          <w:bCs/>
          <w:color w:val="212121"/>
          <w:sz w:val="27"/>
          <w:szCs w:val="27"/>
          <w:rtl/>
        </w:rPr>
        <w:t>ترجیح سبک زندگی: منظم</w:t>
      </w:r>
      <w:r>
        <w:rPr>
          <w:rFonts w:ascii="Arial" w:hAnsi="Arial" w:cs="Arial"/>
          <w:b/>
          <w:bCs/>
          <w:color w:val="212121"/>
          <w:sz w:val="27"/>
          <w:szCs w:val="27"/>
        </w:rPr>
        <w:t xml:space="preserve"> (Judging :J) / </w:t>
      </w:r>
      <w:r>
        <w:rPr>
          <w:rFonts w:ascii="Arial" w:hAnsi="Arial" w:cs="Arial"/>
          <w:b/>
          <w:bCs/>
          <w:color w:val="212121"/>
          <w:sz w:val="27"/>
          <w:szCs w:val="27"/>
          <w:rtl/>
        </w:rPr>
        <w:t>منعطف</w:t>
      </w:r>
      <w:r>
        <w:rPr>
          <w:rFonts w:ascii="Arial" w:hAnsi="Arial" w:cs="Arial"/>
          <w:b/>
          <w:bCs/>
          <w:color w:val="212121"/>
          <w:sz w:val="27"/>
          <w:szCs w:val="27"/>
        </w:rPr>
        <w:t xml:space="preserve"> (Perceiving :P)</w:t>
      </w:r>
    </w:p>
    <w:p w:rsidR="00E66791" w:rsidRDefault="00E66791" w:rsidP="00E66791">
      <w:pPr>
        <w:pStyle w:val="NormalWeb"/>
        <w:shd w:val="clear" w:color="auto" w:fill="FFFFFF"/>
        <w:bidi/>
        <w:rPr>
          <w:rFonts w:ascii="Arial" w:hAnsi="Arial" w:cs="Arial"/>
          <w:color w:val="424242"/>
          <w:sz w:val="23"/>
          <w:szCs w:val="23"/>
        </w:rPr>
      </w:pPr>
      <w:r>
        <w:rPr>
          <w:rFonts w:ascii="Arial" w:hAnsi="Arial" w:cs="Arial"/>
          <w:color w:val="424242"/>
          <w:sz w:val="23"/>
          <w:szCs w:val="23"/>
          <w:rtl/>
        </w:rPr>
        <w:t>آخرین ترجیح در</w:t>
      </w:r>
      <w:r>
        <w:rPr>
          <w:rFonts w:ascii="Arial" w:hAnsi="Arial" w:cs="Arial"/>
          <w:color w:val="424242"/>
          <w:sz w:val="23"/>
          <w:szCs w:val="23"/>
        </w:rPr>
        <w:t xml:space="preserve"> MBTI</w:t>
      </w:r>
      <w:r>
        <w:rPr>
          <w:rFonts w:ascii="Arial" w:hAnsi="Arial" w:cs="Arial"/>
          <w:color w:val="424242"/>
          <w:sz w:val="23"/>
          <w:szCs w:val="23"/>
          <w:rtl/>
        </w:rPr>
        <w:t>، ترجیح سبک زندگیست. در این بخش، منظم‌ها برای هر کاری از قبل برنامه ریزی دارند و در مجموع می‌خواهند زود تصمیم بگیرند. آنها تا تصمیم نگیریند راحت نیستند و سعی دارند سریع از بلاتکلیفی رها شوند. اما منعطف‌ها با مسائل راحت‌تر برخورد می‌کنند و در برابر اتفاقات و موارد پیش‌بینی نشده انعطاف پذیری خوبی دارند. آن‌ها سخت گیر نبوده و حتی گاهی خود به خودی هستند. تصمیم گیری برای افرادی که شخصیت منعطف دارند سخت‌تر از افراد منظم است و از این که مسئولیت تصمیم خود یا بقیه را بعهده داشته باشند هراس دارند</w:t>
      </w:r>
      <w:r>
        <w:rPr>
          <w:rFonts w:ascii="Arial" w:hAnsi="Arial" w:cs="Arial"/>
          <w:color w:val="424242"/>
          <w:sz w:val="23"/>
          <w:szCs w:val="23"/>
        </w:rPr>
        <w:t>.</w:t>
      </w:r>
    </w:p>
    <w:p w:rsidR="00E66791" w:rsidRDefault="00E66791" w:rsidP="00E66791">
      <w:pPr>
        <w:shd w:val="clear" w:color="auto" w:fill="FFFFFF"/>
        <w:spacing w:line="0" w:lineRule="auto"/>
        <w:rPr>
          <w:rFonts w:ascii="Arial" w:hAnsi="Arial" w:cs="Arial"/>
          <w:color w:val="424242"/>
          <w:sz w:val="23"/>
          <w:szCs w:val="23"/>
        </w:rPr>
      </w:pPr>
    </w:p>
    <w:p w:rsidR="00E66791" w:rsidRDefault="00E66791" w:rsidP="00E66791">
      <w:pPr>
        <w:pStyle w:val="Heading2"/>
        <w:shd w:val="clear" w:color="auto" w:fill="FFFFFF"/>
        <w:bidi/>
        <w:rPr>
          <w:rFonts w:ascii="Arial" w:hAnsi="Arial" w:cs="Arial"/>
          <w:b w:val="0"/>
          <w:bCs w:val="0"/>
          <w:color w:val="212121"/>
          <w:sz w:val="51"/>
          <w:szCs w:val="51"/>
        </w:rPr>
      </w:pPr>
      <w:bookmarkStart w:id="0" w:name="_GoBack"/>
      <w:bookmarkEnd w:id="0"/>
      <w:r>
        <w:rPr>
          <w:rFonts w:ascii="Arial" w:hAnsi="Arial" w:cs="Arial"/>
          <w:b w:val="0"/>
          <w:bCs w:val="0"/>
          <w:color w:val="212121"/>
          <w:sz w:val="51"/>
          <w:szCs w:val="51"/>
          <w:rtl/>
        </w:rPr>
        <w:t>کاربردهای دیگر تست</w:t>
      </w:r>
      <w:r>
        <w:rPr>
          <w:rFonts w:ascii="Arial" w:hAnsi="Arial" w:cs="Arial"/>
          <w:b w:val="0"/>
          <w:bCs w:val="0"/>
          <w:color w:val="212121"/>
          <w:sz w:val="51"/>
          <w:szCs w:val="51"/>
        </w:rPr>
        <w:t xml:space="preserve"> MBTI</w:t>
      </w:r>
    </w:p>
    <w:p w:rsidR="00E66791" w:rsidRDefault="00E66791" w:rsidP="00E66791">
      <w:pPr>
        <w:pStyle w:val="NormalWeb"/>
        <w:shd w:val="clear" w:color="auto" w:fill="FFFFFF"/>
        <w:bidi/>
        <w:rPr>
          <w:rFonts w:ascii="Arial" w:hAnsi="Arial" w:cs="Arial"/>
          <w:color w:val="424242"/>
          <w:sz w:val="23"/>
          <w:szCs w:val="23"/>
        </w:rPr>
      </w:pPr>
      <w:r>
        <w:rPr>
          <w:rFonts w:ascii="Arial" w:hAnsi="Arial" w:cs="Arial"/>
          <w:color w:val="424242"/>
          <w:sz w:val="23"/>
          <w:szCs w:val="23"/>
          <w:rtl/>
        </w:rPr>
        <w:t>یک استفاده‌ی مهم و تخصصی دیگر از ابزار</w:t>
      </w:r>
      <w:r>
        <w:rPr>
          <w:rFonts w:ascii="Arial" w:hAnsi="Arial" w:cs="Arial"/>
          <w:color w:val="424242"/>
          <w:sz w:val="23"/>
          <w:szCs w:val="23"/>
        </w:rPr>
        <w:t xml:space="preserve"> MBTI </w:t>
      </w:r>
      <w:r>
        <w:rPr>
          <w:rFonts w:ascii="Arial" w:hAnsi="Arial" w:cs="Arial"/>
          <w:color w:val="424242"/>
          <w:sz w:val="23"/>
          <w:szCs w:val="23"/>
          <w:rtl/>
        </w:rPr>
        <w:t>این ضرب المثل معروف است که می‌گوید «هر کسی را بهر کاری ساختند!». ضرب المثل به درستی به مسئله‌ای اشاره می‌کند که این ابزار قابلیت حل آن را دارد. در جلسات مصاحبه استخدام، می‌توانید با تشخیص شخصیت فرد مصاحبه شونده شغل‌هایی که او برای آنها ساخته شده است را تشخیص داده و خود را از عواقب تشخیص نادرست توانایی‌های فرد برهانید. (به بیان دیگر، دانستن تیپ</w:t>
      </w:r>
      <w:r>
        <w:rPr>
          <w:rFonts w:ascii="Arial" w:hAnsi="Arial" w:cs="Arial"/>
          <w:color w:val="424242"/>
          <w:sz w:val="23"/>
          <w:szCs w:val="23"/>
        </w:rPr>
        <w:t xml:space="preserve"> MBTI </w:t>
      </w:r>
      <w:r>
        <w:rPr>
          <w:rFonts w:ascii="Arial" w:hAnsi="Arial" w:cs="Arial"/>
          <w:color w:val="424242"/>
          <w:sz w:val="23"/>
          <w:szCs w:val="23"/>
          <w:rtl/>
        </w:rPr>
        <w:t>افراد به شما در تشخیص زودهنگام نقاط ضعف و قوت آنها کمک بسیاری کرده و شخصی که ذاتا توانایی مورد نیاز برای شغل خاصی ندارد را به اشتباه در آن موقعیت استخدام نمی‌کنید</w:t>
      </w:r>
      <w:r>
        <w:rPr>
          <w:rFonts w:ascii="Arial" w:hAnsi="Arial" w:cs="Arial"/>
          <w:color w:val="424242"/>
          <w:sz w:val="23"/>
          <w:szCs w:val="23"/>
        </w:rPr>
        <w:t>.)</w:t>
      </w:r>
    </w:p>
    <w:p w:rsidR="00E66791" w:rsidRDefault="00E66791" w:rsidP="00E66791">
      <w:pPr>
        <w:pStyle w:val="NormalWeb"/>
        <w:shd w:val="clear" w:color="auto" w:fill="FFFFFF"/>
        <w:bidi/>
        <w:rPr>
          <w:rFonts w:ascii="Arial" w:hAnsi="Arial" w:cs="Arial"/>
          <w:color w:val="424242"/>
          <w:sz w:val="23"/>
          <w:szCs w:val="23"/>
        </w:rPr>
      </w:pPr>
      <w:r>
        <w:rPr>
          <w:rFonts w:ascii="Arial" w:hAnsi="Arial" w:cs="Arial"/>
          <w:color w:val="424242"/>
          <w:sz w:val="23"/>
          <w:szCs w:val="23"/>
          <w:rtl/>
        </w:rPr>
        <w:t>در کنار تمام این موارد، با ابزار</w:t>
      </w:r>
      <w:r>
        <w:rPr>
          <w:rFonts w:ascii="Arial" w:hAnsi="Arial" w:cs="Arial"/>
          <w:color w:val="424242"/>
          <w:sz w:val="23"/>
          <w:szCs w:val="23"/>
        </w:rPr>
        <w:t xml:space="preserve"> MBTI </w:t>
      </w:r>
      <w:r>
        <w:rPr>
          <w:rFonts w:ascii="Arial" w:hAnsi="Arial" w:cs="Arial"/>
          <w:color w:val="424242"/>
          <w:sz w:val="23"/>
          <w:szCs w:val="23"/>
          <w:rtl/>
        </w:rPr>
        <w:t>می‌توانید مسائل و مشکلاتِ احتمالیِ بین فردیِ کارمندانِ مجموعه‌تان را پیش‌بینی کرده و قبل از وقوع، آنها را حل کنید</w:t>
      </w:r>
      <w:r>
        <w:rPr>
          <w:rFonts w:ascii="Arial" w:hAnsi="Arial" w:cs="Arial"/>
          <w:color w:val="424242"/>
          <w:sz w:val="23"/>
          <w:szCs w:val="23"/>
        </w:rPr>
        <w:t>!</w:t>
      </w:r>
    </w:p>
    <w:p w:rsidR="00E66791" w:rsidRDefault="00E66791" w:rsidP="00E66791">
      <w:pPr>
        <w:pStyle w:val="NormalWeb"/>
        <w:shd w:val="clear" w:color="auto" w:fill="FFFFFF"/>
        <w:bidi/>
        <w:rPr>
          <w:rFonts w:ascii="Arial" w:hAnsi="Arial" w:cs="Arial"/>
          <w:color w:val="424242"/>
          <w:sz w:val="23"/>
          <w:szCs w:val="23"/>
        </w:rPr>
      </w:pPr>
      <w:r>
        <w:rPr>
          <w:rFonts w:ascii="Arial" w:hAnsi="Arial" w:cs="Arial"/>
          <w:color w:val="424242"/>
          <w:sz w:val="23"/>
          <w:szCs w:val="23"/>
        </w:rPr>
        <w:t> </w:t>
      </w:r>
    </w:p>
    <w:p w:rsidR="00E66791" w:rsidRDefault="00E66791" w:rsidP="00E66791">
      <w:pPr>
        <w:pStyle w:val="Heading2"/>
        <w:shd w:val="clear" w:color="auto" w:fill="FFFFFF"/>
        <w:bidi/>
        <w:rPr>
          <w:rFonts w:ascii="Arial" w:hAnsi="Arial" w:cs="Arial"/>
          <w:b w:val="0"/>
          <w:bCs w:val="0"/>
          <w:color w:val="212121"/>
          <w:sz w:val="51"/>
          <w:szCs w:val="51"/>
        </w:rPr>
      </w:pPr>
      <w:r>
        <w:rPr>
          <w:rFonts w:ascii="Arial" w:hAnsi="Arial" w:cs="Arial"/>
          <w:b w:val="0"/>
          <w:bCs w:val="0"/>
          <w:color w:val="212121"/>
          <w:sz w:val="51"/>
          <w:szCs w:val="51"/>
          <w:rtl/>
        </w:rPr>
        <w:t>آخرین کلام</w:t>
      </w:r>
      <w:r>
        <w:rPr>
          <w:rFonts w:ascii="Arial" w:hAnsi="Arial" w:cs="Arial"/>
          <w:b w:val="0"/>
          <w:bCs w:val="0"/>
          <w:color w:val="212121"/>
          <w:sz w:val="51"/>
          <w:szCs w:val="51"/>
        </w:rPr>
        <w:t>!</w:t>
      </w:r>
    </w:p>
    <w:p w:rsidR="00E66791" w:rsidRDefault="00E66791" w:rsidP="00E66791">
      <w:pPr>
        <w:pStyle w:val="NormalWeb"/>
        <w:shd w:val="clear" w:color="auto" w:fill="FFFFFF"/>
        <w:bidi/>
        <w:rPr>
          <w:rFonts w:ascii="Arial" w:hAnsi="Arial" w:cs="Arial"/>
          <w:color w:val="424242"/>
          <w:sz w:val="23"/>
          <w:szCs w:val="23"/>
        </w:rPr>
      </w:pPr>
      <w:r>
        <w:rPr>
          <w:rFonts w:ascii="Arial" w:hAnsi="Arial" w:cs="Arial"/>
          <w:color w:val="424242"/>
          <w:sz w:val="23"/>
          <w:szCs w:val="23"/>
          <w:rtl/>
        </w:rPr>
        <w:lastRenderedPageBreak/>
        <w:t>نکته‌ی بسیار مهمی که نگفتن آن تمام زحمات من (بعنوان نویسنده) و شما (بعنوان خواننده) را بر باد خواهد داد این است که نمی‌توان با دانستن تیپ</w:t>
      </w:r>
      <w:r>
        <w:rPr>
          <w:rFonts w:ascii="Arial" w:hAnsi="Arial" w:cs="Arial"/>
          <w:color w:val="424242"/>
          <w:sz w:val="23"/>
          <w:szCs w:val="23"/>
        </w:rPr>
        <w:t xml:space="preserve"> MBTI </w:t>
      </w:r>
      <w:r>
        <w:rPr>
          <w:rFonts w:ascii="Arial" w:hAnsi="Arial" w:cs="Arial"/>
          <w:color w:val="424242"/>
          <w:sz w:val="23"/>
          <w:szCs w:val="23"/>
          <w:rtl/>
        </w:rPr>
        <w:t>فردی، درمورد شغل رضایت بخش و توانایی‌های او اظهار نظر دقیقی کرد! درست نیست که بگوییم «تیپ شخصیتی من برای فلان شغل‌ها مناسب است» و با این گفتار دید خود و دیگران را محدود کنیم. افراد با هر تیپ شخصیتی‌ای می‌توانند در هر شغل و حرفه‌ای موفق و آینده دار باشند! نکته‌ی مهم اینجاست که بتوانیم بر اساس شخصیت فرد بهترین شرایط و موقعیت را در حرفه‌ی انتخابی او برایش مهیا کنیم. درواقع با فراگرفتن دانش</w:t>
      </w:r>
      <w:r>
        <w:rPr>
          <w:rFonts w:ascii="Arial" w:hAnsi="Arial" w:cs="Arial"/>
          <w:color w:val="424242"/>
          <w:sz w:val="23"/>
          <w:szCs w:val="23"/>
        </w:rPr>
        <w:t xml:space="preserve"> MBTI </w:t>
      </w:r>
      <w:r>
        <w:rPr>
          <w:rFonts w:ascii="Arial" w:hAnsi="Arial" w:cs="Arial"/>
          <w:color w:val="424242"/>
          <w:sz w:val="23"/>
          <w:szCs w:val="23"/>
          <w:rtl/>
        </w:rPr>
        <w:t>نه تنها کار شما ساده‌تر نخواهد شد، که نیازمند تحلیل بیشتری برای انتخاب درست هستید اما در عین حال می‌توانید از درستی انتخاب خود اطمینان بالایی داشته باشید</w:t>
      </w:r>
      <w:r>
        <w:rPr>
          <w:rFonts w:ascii="Arial" w:hAnsi="Arial" w:cs="Arial"/>
          <w:color w:val="424242"/>
          <w:sz w:val="23"/>
          <w:szCs w:val="23"/>
        </w:rPr>
        <w:t>.</w:t>
      </w:r>
    </w:p>
    <w:p w:rsidR="00E66791" w:rsidRDefault="00E66791" w:rsidP="00E66791">
      <w:pPr>
        <w:pStyle w:val="NormalWeb"/>
        <w:shd w:val="clear" w:color="auto" w:fill="FFFFFF"/>
        <w:bidi/>
        <w:rPr>
          <w:rFonts w:ascii="Arial" w:hAnsi="Arial" w:cs="Arial"/>
          <w:color w:val="424242"/>
          <w:sz w:val="23"/>
          <w:szCs w:val="23"/>
        </w:rPr>
      </w:pPr>
      <w:r>
        <w:rPr>
          <w:rFonts w:ascii="Arial" w:hAnsi="Arial" w:cs="Arial"/>
          <w:color w:val="424242"/>
          <w:sz w:val="23"/>
          <w:szCs w:val="23"/>
          <w:rtl/>
        </w:rPr>
        <w:t>با تشکر از نویسنده جناب آقای محمد صدرا مرادیان</w:t>
      </w:r>
    </w:p>
    <w:p w:rsidR="001A5CC9" w:rsidRPr="00E66791" w:rsidRDefault="001A5CC9" w:rsidP="00E66791"/>
    <w:sectPr w:rsidR="001A5CC9" w:rsidRPr="00E66791" w:rsidSect="002E6D4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701"/>
    <w:multiLevelType w:val="multilevel"/>
    <w:tmpl w:val="73CE0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010B"/>
    <w:multiLevelType w:val="multilevel"/>
    <w:tmpl w:val="510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BA1D1A"/>
    <w:multiLevelType w:val="multilevel"/>
    <w:tmpl w:val="4248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2537E"/>
    <w:multiLevelType w:val="multilevel"/>
    <w:tmpl w:val="B7CCA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2B275D"/>
    <w:multiLevelType w:val="multilevel"/>
    <w:tmpl w:val="AD8C5C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91"/>
    <w:rsid w:val="001A5CC9"/>
    <w:rsid w:val="002E6D4B"/>
    <w:rsid w:val="00E667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1617"/>
  <w15:chartTrackingRefBased/>
  <w15:docId w15:val="{D126EB60-47DD-41F5-8FC5-CE7ABAA2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E667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E6679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7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6791"/>
    <w:rPr>
      <w:color w:val="0000FF"/>
      <w:u w:val="single"/>
    </w:rPr>
  </w:style>
  <w:style w:type="character" w:customStyle="1" w:styleId="Heading2Char">
    <w:name w:val="Heading 2 Char"/>
    <w:basedOn w:val="DefaultParagraphFont"/>
    <w:link w:val="Heading2"/>
    <w:uiPriority w:val="9"/>
    <w:rsid w:val="00E66791"/>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semiHidden/>
    <w:rsid w:val="00E66791"/>
    <w:rPr>
      <w:rFonts w:asciiTheme="majorHAnsi" w:eastAsiaTheme="majorEastAsia" w:hAnsiTheme="majorHAnsi" w:cstheme="majorBidi"/>
      <w:color w:val="1F4D78" w:themeColor="accent1" w:themeShade="7F"/>
    </w:rPr>
  </w:style>
  <w:style w:type="paragraph" w:customStyle="1" w:styleId="wp-caption-text">
    <w:name w:val="wp-caption-text"/>
    <w:basedOn w:val="Normal"/>
    <w:rsid w:val="00E6679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027841">
      <w:bodyDiv w:val="1"/>
      <w:marLeft w:val="0"/>
      <w:marRight w:val="0"/>
      <w:marTop w:val="0"/>
      <w:marBottom w:val="0"/>
      <w:divBdr>
        <w:top w:val="none" w:sz="0" w:space="0" w:color="auto"/>
        <w:left w:val="none" w:sz="0" w:space="0" w:color="auto"/>
        <w:bottom w:val="none" w:sz="0" w:space="0" w:color="auto"/>
        <w:right w:val="none" w:sz="0" w:space="0" w:color="auto"/>
      </w:divBdr>
    </w:div>
    <w:div w:id="851577903">
      <w:bodyDiv w:val="1"/>
      <w:marLeft w:val="0"/>
      <w:marRight w:val="0"/>
      <w:marTop w:val="0"/>
      <w:marBottom w:val="0"/>
      <w:divBdr>
        <w:top w:val="none" w:sz="0" w:space="0" w:color="auto"/>
        <w:left w:val="none" w:sz="0" w:space="0" w:color="auto"/>
        <w:bottom w:val="none" w:sz="0" w:space="0" w:color="auto"/>
        <w:right w:val="none" w:sz="0" w:space="0" w:color="auto"/>
      </w:divBdr>
    </w:div>
    <w:div w:id="1175268424">
      <w:bodyDiv w:val="1"/>
      <w:marLeft w:val="0"/>
      <w:marRight w:val="0"/>
      <w:marTop w:val="0"/>
      <w:marBottom w:val="0"/>
      <w:divBdr>
        <w:top w:val="none" w:sz="0" w:space="0" w:color="auto"/>
        <w:left w:val="none" w:sz="0" w:space="0" w:color="auto"/>
        <w:bottom w:val="none" w:sz="0" w:space="0" w:color="auto"/>
        <w:right w:val="none" w:sz="0" w:space="0" w:color="auto"/>
      </w:divBdr>
      <w:divsChild>
        <w:div w:id="2101245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rbes.com/sites/forbescoachescouncil/2018/03/15/know-your-myers-briggs-type-indicator-use-your-results-to-your-advant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Tabasom</dc:creator>
  <cp:keywords/>
  <dc:description/>
  <cp:lastModifiedBy>Tabasom</cp:lastModifiedBy>
  <cp:revision>1</cp:revision>
  <dcterms:created xsi:type="dcterms:W3CDTF">2020-02-05T07:19:00Z</dcterms:created>
  <dcterms:modified xsi:type="dcterms:W3CDTF">2020-02-05T07:25:00Z</dcterms:modified>
</cp:coreProperties>
</file>