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35" w:rsidRPr="00D84435" w:rsidRDefault="00D84435" w:rsidP="00D84435">
      <w:pPr>
        <w:bidi/>
        <w:rPr>
          <w:rFonts w:ascii="Geeza Pro" w:hAnsi="Geeza Pro" w:cs="B Titr"/>
          <w:sz w:val="30"/>
          <w:szCs w:val="32"/>
          <w:rtl/>
        </w:rPr>
      </w:pPr>
      <w:r w:rsidRPr="00D84435">
        <w:rPr>
          <w:rFonts w:ascii="Geeza Pro" w:hAnsi="Geeza Pro" w:cs="B Titr"/>
          <w:sz w:val="30"/>
          <w:szCs w:val="32"/>
          <w:rtl/>
        </w:rPr>
        <w:t>آموزش</w:t>
      </w:r>
      <w:r w:rsidRPr="00D84435">
        <w:rPr>
          <w:rFonts w:ascii="Helvetica" w:hAnsi="Helvetica" w:cs="B Titr"/>
          <w:sz w:val="32"/>
          <w:szCs w:val="32"/>
        </w:rPr>
        <w:t xml:space="preserve"> </w:t>
      </w:r>
      <w:r w:rsidRPr="00D84435">
        <w:rPr>
          <w:rFonts w:ascii="Geeza Pro" w:hAnsi="Geeza Pro" w:cs="B Titr"/>
          <w:sz w:val="30"/>
          <w:szCs w:val="32"/>
          <w:rtl/>
        </w:rPr>
        <w:t>و</w:t>
      </w:r>
      <w:r w:rsidRPr="00D84435">
        <w:rPr>
          <w:rFonts w:ascii="Helvetica" w:hAnsi="Helvetica" w:cs="B Titr"/>
          <w:sz w:val="32"/>
          <w:szCs w:val="32"/>
        </w:rPr>
        <w:t xml:space="preserve"> </w:t>
      </w:r>
      <w:r w:rsidRPr="00D84435">
        <w:rPr>
          <w:rFonts w:ascii="Geeza Pro" w:hAnsi="Geeza Pro" w:cs="B Titr"/>
          <w:sz w:val="30"/>
          <w:szCs w:val="32"/>
          <w:rtl/>
        </w:rPr>
        <w:t>توسعه</w:t>
      </w:r>
      <w:r w:rsidRPr="00D84435">
        <w:rPr>
          <w:rFonts w:ascii="Geeza Pro" w:hAnsi="Geeza Pro" w:cs="B Titr" w:hint="cs"/>
          <w:sz w:val="30"/>
          <w:szCs w:val="32"/>
          <w:rtl/>
        </w:rPr>
        <w:t xml:space="preserve"> </w:t>
      </w:r>
      <w:r w:rsidRPr="00D84435">
        <w:rPr>
          <w:rFonts w:ascii="Geeza Pro" w:hAnsi="Geeza Pro" w:cs="B Titr"/>
          <w:sz w:val="30"/>
          <w:szCs w:val="32"/>
          <w:rtl/>
        </w:rPr>
        <w:t>منابع</w:t>
      </w:r>
      <w:r w:rsidRPr="00D84435">
        <w:rPr>
          <w:rFonts w:ascii="Helvetica" w:hAnsi="Helvetica" w:cs="B Titr"/>
          <w:sz w:val="32"/>
          <w:szCs w:val="32"/>
        </w:rPr>
        <w:t xml:space="preserve"> </w:t>
      </w:r>
      <w:r w:rsidRPr="00D84435">
        <w:rPr>
          <w:rFonts w:ascii="Geeza Pro" w:hAnsi="Geeza Pro" w:cs="B Titr"/>
          <w:sz w:val="30"/>
          <w:szCs w:val="32"/>
          <w:rtl/>
        </w:rPr>
        <w:t>انسانی</w:t>
      </w:r>
    </w:p>
    <w:p w:rsidR="00554AB2" w:rsidRPr="00D84435" w:rsidRDefault="00035F26" w:rsidP="00D84435">
      <w:pPr>
        <w:bidi/>
        <w:rPr>
          <w:rFonts w:cs="B Nazanin"/>
          <w:sz w:val="32"/>
          <w:szCs w:val="32"/>
        </w:rPr>
      </w:pPr>
      <w:r w:rsidRPr="00D84435">
        <w:rPr>
          <w:rFonts w:ascii="Geeza Pro" w:hAnsi="Geeza Pro" w:cs="B Nazanin"/>
          <w:sz w:val="30"/>
          <w:szCs w:val="32"/>
          <w:rtl/>
        </w:rPr>
        <w:t>مقدمه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دپارتمان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hyperlink r:id="rId8" w:history="1">
        <w:r w:rsidRPr="00C443B1">
          <w:rPr>
            <w:rStyle w:val="Hyperlink"/>
            <w:rFonts w:ascii="Geeza Pro" w:hAnsi="Geeza Pro" w:cs="B Nazanin"/>
            <w:sz w:val="28"/>
            <w:szCs w:val="28"/>
            <w:rtl/>
          </w:rPr>
          <w:t>منابع</w:t>
        </w:r>
        <w:r w:rsidRPr="00C443B1">
          <w:rPr>
            <w:rStyle w:val="Hyperlink"/>
            <w:rFonts w:ascii="Helvetica" w:hAnsi="Helvetica" w:cs="B Nazanin"/>
            <w:sz w:val="28"/>
            <w:szCs w:val="28"/>
          </w:rPr>
          <w:t xml:space="preserve"> </w:t>
        </w:r>
        <w:r w:rsidRPr="00C443B1">
          <w:rPr>
            <w:rStyle w:val="Hyperlink"/>
            <w:rFonts w:ascii="Geeza Pro" w:hAnsi="Geeza Pro" w:cs="B Nazanin"/>
            <w:sz w:val="28"/>
            <w:szCs w:val="28"/>
            <w:rtl/>
          </w:rPr>
          <w:t>انسانی</w:t>
        </w:r>
      </w:hyperlink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معمولاً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فعالیت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طراحی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کنند،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پرسنل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شرکت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طراحی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چه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رفع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مشکلات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عملکردی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چه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آماده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نقش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مدیریت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D84435" w:rsidRDefault="00035F26" w:rsidP="00D84435">
      <w:pPr>
        <w:bidi/>
        <w:rPr>
          <w:rFonts w:cs="B Nazanin"/>
          <w:sz w:val="28"/>
          <w:szCs w:val="28"/>
        </w:rPr>
      </w:pPr>
      <w:r w:rsidRPr="00D84435">
        <w:rPr>
          <w:rFonts w:cs="B Nazanin"/>
          <w:sz w:val="28"/>
          <w:szCs w:val="28"/>
          <w:rtl/>
        </w:rPr>
        <w:t>علاوه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بر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دوره</w:t>
      </w:r>
      <w:r w:rsidRPr="00D84435">
        <w:rPr>
          <w:rFonts w:cs="B Nazanin"/>
          <w:sz w:val="28"/>
          <w:szCs w:val="28"/>
        </w:rPr>
        <w:t>‌</w:t>
      </w:r>
      <w:r w:rsidRPr="00D84435">
        <w:rPr>
          <w:rFonts w:cs="B Nazanin"/>
          <w:sz w:val="28"/>
          <w:szCs w:val="28"/>
          <w:rtl/>
        </w:rPr>
        <w:t>های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آموزش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رسمی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مانند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جلسات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با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مربیان،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آموزش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و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سمینارهای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تحت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وب،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شما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باید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گزینه</w:t>
      </w:r>
      <w:r w:rsidR="00D84435">
        <w:rPr>
          <w:rFonts w:cs="B Nazanin" w:hint="cs"/>
          <w:sz w:val="28"/>
          <w:szCs w:val="28"/>
          <w:rtl/>
        </w:rPr>
        <w:t>‌</w:t>
      </w:r>
      <w:r w:rsidRPr="00D84435">
        <w:rPr>
          <w:rFonts w:cs="B Nazanin"/>
          <w:sz w:val="28"/>
          <w:szCs w:val="28"/>
          <w:rtl/>
        </w:rPr>
        <w:t>های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انعطاف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پذیر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مانند</w:t>
      </w:r>
      <w:r w:rsidRPr="00D84435">
        <w:rPr>
          <w:rFonts w:cs="B Nazanin"/>
          <w:sz w:val="28"/>
          <w:szCs w:val="28"/>
        </w:rPr>
        <w:t xml:space="preserve"> </w:t>
      </w:r>
      <w:hyperlink r:id="rId9" w:history="1">
        <w:r w:rsidRPr="00C443B1">
          <w:rPr>
            <w:rStyle w:val="Hyperlink"/>
            <w:rFonts w:cs="B Nazanin"/>
            <w:sz w:val="28"/>
            <w:szCs w:val="28"/>
            <w:rtl/>
          </w:rPr>
          <w:t>مربی</w:t>
        </w:r>
        <w:r w:rsidRPr="00C443B1">
          <w:rPr>
            <w:rStyle w:val="Hyperlink"/>
            <w:rFonts w:cs="B Nazanin"/>
            <w:sz w:val="28"/>
            <w:szCs w:val="28"/>
          </w:rPr>
          <w:t>‌</w:t>
        </w:r>
        <w:r w:rsidRPr="00C443B1">
          <w:rPr>
            <w:rStyle w:val="Hyperlink"/>
            <w:rFonts w:cs="B Nazanin"/>
            <w:sz w:val="28"/>
            <w:szCs w:val="28"/>
            <w:rtl/>
          </w:rPr>
          <w:t>گری</w:t>
        </w:r>
      </w:hyperlink>
      <w:bookmarkStart w:id="0" w:name="_GoBack"/>
      <w:bookmarkEnd w:id="0"/>
      <w:r w:rsidRPr="00D84435">
        <w:rPr>
          <w:rFonts w:cs="B Nazanin"/>
          <w:sz w:val="28"/>
          <w:szCs w:val="28"/>
          <w:rtl/>
        </w:rPr>
        <w:t>،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مشاوره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و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تجربه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چرخش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شغل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را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ارائه</w:t>
      </w:r>
      <w:r w:rsidRPr="00D84435">
        <w:rPr>
          <w:rFonts w:cs="B Nazanin"/>
          <w:sz w:val="28"/>
          <w:szCs w:val="28"/>
        </w:rPr>
        <w:t xml:space="preserve"> </w:t>
      </w:r>
      <w:r w:rsidRPr="00D84435">
        <w:rPr>
          <w:rFonts w:cs="B Nazanin"/>
          <w:sz w:val="28"/>
          <w:szCs w:val="28"/>
          <w:rtl/>
        </w:rPr>
        <w:t>دهید</w:t>
      </w:r>
      <w:r w:rsidRPr="00D84435">
        <w:rPr>
          <w:rFonts w:cs="B Nazanin"/>
          <w:sz w:val="28"/>
          <w:szCs w:val="28"/>
        </w:rPr>
        <w:t>.</w:t>
      </w:r>
    </w:p>
    <w:p w:rsidR="00554AB2" w:rsidRPr="00D84435" w:rsidRDefault="00035F26" w:rsidP="00967745">
      <w:pPr>
        <w:bidi/>
        <w:rPr>
          <w:rFonts w:cs="B Nazanin"/>
          <w:sz w:val="32"/>
          <w:szCs w:val="32"/>
        </w:rPr>
      </w:pPr>
      <w:r w:rsidRPr="00D84435">
        <w:rPr>
          <w:rFonts w:ascii="Geeza Pro" w:hAnsi="Geeza Pro" w:cs="B Nazanin"/>
          <w:sz w:val="30"/>
          <w:szCs w:val="32"/>
          <w:rtl/>
        </w:rPr>
        <w:t>آموزش</w:t>
      </w:r>
      <w:r w:rsidRPr="00D84435">
        <w:rPr>
          <w:rFonts w:ascii="Helvetica" w:hAnsi="Helvetica" w:cs="B Nazanin"/>
          <w:sz w:val="32"/>
          <w:szCs w:val="32"/>
        </w:rPr>
        <w:t xml:space="preserve"> </w:t>
      </w:r>
      <w:r w:rsidRPr="00D84435">
        <w:rPr>
          <w:rFonts w:ascii="Geeza Pro" w:hAnsi="Geeza Pro" w:cs="B Nazanin"/>
          <w:sz w:val="30"/>
          <w:szCs w:val="32"/>
          <w:rtl/>
        </w:rPr>
        <w:t>و</w:t>
      </w:r>
      <w:r w:rsidRPr="00D84435">
        <w:rPr>
          <w:rFonts w:ascii="Helvetica" w:hAnsi="Helvetica" w:cs="B Nazanin"/>
          <w:sz w:val="32"/>
          <w:szCs w:val="32"/>
        </w:rPr>
        <w:t xml:space="preserve"> </w:t>
      </w:r>
      <w:r w:rsidRPr="00D84435">
        <w:rPr>
          <w:rFonts w:ascii="Geeza Pro" w:hAnsi="Geeza Pro" w:cs="B Nazanin"/>
          <w:sz w:val="30"/>
          <w:szCs w:val="32"/>
          <w:rtl/>
        </w:rPr>
        <w:t>توسعه</w:t>
      </w:r>
      <w:r w:rsidRPr="00D84435">
        <w:rPr>
          <w:rFonts w:ascii="Helvetica" w:hAnsi="Helvetica" w:cs="B Nazanin"/>
          <w:sz w:val="32"/>
          <w:szCs w:val="32"/>
        </w:rPr>
        <w:t xml:space="preserve"> </w:t>
      </w:r>
      <w:r w:rsidRPr="00D84435">
        <w:rPr>
          <w:rFonts w:ascii="Geeza Pro" w:hAnsi="Geeza Pro" w:cs="B Nazanin"/>
          <w:sz w:val="30"/>
          <w:szCs w:val="32"/>
          <w:rtl/>
        </w:rPr>
        <w:t>چیست؟</w:t>
      </w:r>
    </w:p>
    <w:p w:rsidR="00554AB2" w:rsidRPr="00967745" w:rsidRDefault="00035F26" w:rsidP="00D8443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یکی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عملکردهای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کلیدی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منابع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انسانی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="00D84435">
        <w:rPr>
          <w:rFonts w:ascii="Geeza Pro" w:hAnsi="Geeza Pro" w:cs="B Nazanin" w:hint="cs"/>
          <w:sz w:val="28"/>
          <w:szCs w:val="28"/>
          <w:rtl/>
        </w:rPr>
        <w:t>.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بیشتر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سازمان</w:t>
      </w:r>
      <w:r w:rsidRPr="00967745">
        <w:rPr>
          <w:rFonts w:ascii="Lucida Grande" w:hAnsi="Lucida Grande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عنوان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بخشی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جدایی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ناپذیر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فعالیت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منابع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انسانی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نگاه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کنند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D84435" w:rsidRDefault="00035F26" w:rsidP="00D84435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D84435">
        <w:rPr>
          <w:rFonts w:ascii="Geeza Pro" w:hAnsi="Geeza Pro" w:cs="B Nazanin"/>
          <w:sz w:val="28"/>
          <w:szCs w:val="28"/>
          <w:rtl/>
        </w:rPr>
        <w:t>چرخش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قرن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شاهد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تمرکز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بیشتر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بر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همین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مورد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در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سازمان</w:t>
      </w:r>
      <w:r w:rsidR="00D84435" w:rsidRPr="00D84435">
        <w:rPr>
          <w:rFonts w:ascii="Geeza Pro" w:hAnsi="Geeza Pro" w:cs="B Nazanin" w:hint="cs"/>
          <w:sz w:val="28"/>
          <w:szCs w:val="28"/>
          <w:rtl/>
        </w:rPr>
        <w:t>‌</w:t>
      </w:r>
      <w:r w:rsidRPr="00D84435">
        <w:rPr>
          <w:rFonts w:ascii="Geeza Pro" w:hAnsi="Geeza Pro" w:cs="B Nazanin"/>
          <w:sz w:val="28"/>
          <w:szCs w:val="28"/>
          <w:rtl/>
        </w:rPr>
        <w:t>ها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در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سطح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جهانی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بوده</w:t>
      </w:r>
      <w:r w:rsidRPr="00D84435">
        <w:rPr>
          <w:rFonts w:ascii="Helvetica" w:hAnsi="Helvetica" w:cs="B Nazanin"/>
          <w:sz w:val="28"/>
          <w:szCs w:val="28"/>
        </w:rPr>
        <w:t xml:space="preserve"> </w:t>
      </w:r>
      <w:r w:rsidRPr="00D84435">
        <w:rPr>
          <w:rFonts w:ascii="Geeza Pro" w:hAnsi="Geeza Pro" w:cs="B Nazanin"/>
          <w:sz w:val="28"/>
          <w:szCs w:val="28"/>
          <w:rtl/>
        </w:rPr>
        <w:t>است</w:t>
      </w:r>
      <w:r w:rsidRPr="00D84435">
        <w:rPr>
          <w:rFonts w:ascii="Helvetica" w:hAnsi="Helvetica" w:cs="B Nazanin"/>
          <w:sz w:val="28"/>
          <w:szCs w:val="28"/>
        </w:rPr>
        <w:t>.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بسیاری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سازمان</w:t>
      </w:r>
      <w:r w:rsidRPr="00967745">
        <w:rPr>
          <w:rFonts w:ascii="Lucida Grande" w:hAnsi="Lucida Grande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توجه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واقعیت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فناوری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سرعت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بسیار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بالایی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دارد،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ساعت</w:t>
      </w:r>
      <w:r w:rsidRPr="00967745">
        <w:rPr>
          <w:rFonts w:ascii="Lucida Grande" w:hAnsi="Lucida Grande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تعیین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کرده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اند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ممکن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عنوان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تلاشی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جهت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بهبود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شایستگی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مهارت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اضافی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شغلی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حال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حاضر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منظور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افزایش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عملکرد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بهره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اختیار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دارد،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توصیف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شود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D330D7" w:rsidRDefault="00D330D7" w:rsidP="00967745">
      <w:pPr>
        <w:bidi/>
        <w:rPr>
          <w:rFonts w:ascii="Geeza Pro" w:hAnsi="Geeza Pro" w:cs="B Nazanin"/>
          <w:sz w:val="30"/>
          <w:szCs w:val="32"/>
          <w:rtl/>
        </w:rPr>
      </w:pPr>
      <w:r>
        <w:rPr>
          <w:rFonts w:ascii="Geeza Pro" w:hAnsi="Geeza Pro" w:cs="B Nazanin"/>
          <w:noProof/>
          <w:sz w:val="30"/>
          <w:szCs w:val="32"/>
          <w:rtl/>
        </w:rPr>
        <w:drawing>
          <wp:inline distT="0" distB="0" distL="0" distR="0">
            <wp:extent cx="57277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odos-de-treinamento-696x39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4AB2" w:rsidRPr="009B100C" w:rsidRDefault="00035F26" w:rsidP="00D330D7">
      <w:pPr>
        <w:bidi/>
        <w:rPr>
          <w:rFonts w:cs="B Nazanin"/>
          <w:sz w:val="32"/>
          <w:szCs w:val="32"/>
        </w:rPr>
      </w:pPr>
      <w:r w:rsidRPr="009B100C">
        <w:rPr>
          <w:rFonts w:ascii="Geeza Pro" w:hAnsi="Geeza Pro" w:cs="B Nazanin"/>
          <w:sz w:val="30"/>
          <w:szCs w:val="32"/>
          <w:rtl/>
        </w:rPr>
        <w:lastRenderedPageBreak/>
        <w:t>آموزش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فنی</w:t>
      </w:r>
      <w:r w:rsidRPr="009B100C">
        <w:rPr>
          <w:rFonts w:ascii="Geeza Pro" w:hAnsi="Geeza Pro" w:cs="B Nazanin"/>
          <w:sz w:val="30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چیست؟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فنی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شامل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تغییر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نگرش،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مهارت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دانش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فرد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نتیجه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بهبود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رفتار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اینکه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کارآمد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باشد،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باید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فعالیت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برنامه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ریزی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باشد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پس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تجزیه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تحلیل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دقیق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نیاز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هدف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گذاری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برخی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شایستگی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انجام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شود،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مهم</w:t>
      </w:r>
      <w:r w:rsidRPr="00967745">
        <w:rPr>
          <w:rFonts w:ascii="Geeza Pro" w:hAnsi="Geeza Pro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ترین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فضای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یادگیری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انجام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شود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B100C" w:rsidRDefault="00035F26" w:rsidP="00967745">
      <w:pPr>
        <w:bidi/>
        <w:rPr>
          <w:rFonts w:cs="B Nazanin"/>
          <w:sz w:val="32"/>
          <w:szCs w:val="32"/>
        </w:rPr>
      </w:pPr>
      <w:r w:rsidRPr="009B100C">
        <w:rPr>
          <w:rFonts w:ascii="Geeza Pro" w:hAnsi="Geeza Pro" w:cs="B Nazanin"/>
          <w:sz w:val="30"/>
          <w:szCs w:val="32"/>
          <w:rtl/>
        </w:rPr>
        <w:t>توسعه</w:t>
      </w:r>
      <w:r w:rsidRPr="009B100C">
        <w:rPr>
          <w:rFonts w:ascii="Geeza Pro" w:hAnsi="Geeza Pro" w:cs="B Nazanin"/>
          <w:sz w:val="30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چیست؟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بسیاری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اوقات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اشتباه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گرفته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شود،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جنبه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خاص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متفاوت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هستند،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اما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حال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اجزای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سیستم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متفاوت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هستند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معنای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فرصت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ایجاد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کمک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رشد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ماهیت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بیشتر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درازمدت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آینده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نگرانه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برخلاف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روی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شغل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فعلی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تمرکز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دارد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9B100C" w:rsidRDefault="00035F26" w:rsidP="009B100C">
      <w:pPr>
        <w:bidi/>
        <w:rPr>
          <w:rFonts w:cs="B Nazanin"/>
          <w:sz w:val="28"/>
          <w:szCs w:val="28"/>
          <w:rtl/>
        </w:rPr>
      </w:pPr>
      <w:r w:rsidRPr="00967745">
        <w:rPr>
          <w:rFonts w:ascii="Geeza Pro" w:hAnsi="Geeza Pro" w:cs="B Nazanin"/>
          <w:sz w:val="28"/>
          <w:szCs w:val="28"/>
          <w:rtl/>
        </w:rPr>
        <w:t>این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امر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همچنین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محدود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راه</w:t>
      </w:r>
      <w:r w:rsidRPr="00967745">
        <w:rPr>
          <w:rFonts w:ascii="Lucida Grande" w:hAnsi="Lucida Grande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شغلی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سازمان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فعلی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نیست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بلکه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ممکن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سایر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جنبه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نیز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توجه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داشته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باشد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67745" w:rsidRDefault="00035F26" w:rsidP="009B100C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عنوان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مثال</w:t>
      </w:r>
      <w:r w:rsidRPr="00967745">
        <w:rPr>
          <w:rFonts w:ascii="Lucida Grande" w:hAnsi="Lucida Grande" w:cs="B Nazanin"/>
          <w:sz w:val="28"/>
          <w:szCs w:val="28"/>
        </w:rPr>
        <w:t>: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Geeza Pro" w:hAnsi="Geeza Pro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شرکت</w:t>
      </w:r>
      <w:r w:rsidRPr="00967745">
        <w:rPr>
          <w:rFonts w:ascii="Helvetica" w:hAnsi="Helvetica" w:cs="B Nazanin"/>
          <w:sz w:val="28"/>
          <w:szCs w:val="28"/>
        </w:rPr>
        <w:t xml:space="preserve"> Goodyear</w:t>
      </w:r>
      <w:r w:rsidRPr="00967745">
        <w:rPr>
          <w:rFonts w:ascii="Geeza Pro" w:hAnsi="Geeza Pro" w:cs="B Nazanin"/>
          <w:sz w:val="28"/>
          <w:szCs w:val="28"/>
          <w:rtl/>
        </w:rPr>
        <w:t>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انتظار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رود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طور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اجباری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برنامه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مهارت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ارائه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شرکت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کنند،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اما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انتخاب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دوره</w:t>
      </w:r>
      <w:r w:rsidRPr="00967745">
        <w:rPr>
          <w:rFonts w:ascii="Helvetica" w:hAnsi="Helvetica" w:cs="B Nazanin"/>
          <w:sz w:val="28"/>
          <w:szCs w:val="28"/>
        </w:rPr>
        <w:t xml:space="preserve"> "</w:t>
      </w:r>
      <w:r w:rsidRPr="00967745">
        <w:rPr>
          <w:rFonts w:ascii="Geeza Pro" w:hAnsi="Geeza Pro" w:cs="B Nazanin"/>
          <w:sz w:val="28"/>
          <w:szCs w:val="28"/>
          <w:rtl/>
        </w:rPr>
        <w:t>چشم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اندازهای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رهبری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طریق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ادبیات</w:t>
      </w:r>
      <w:r w:rsidRPr="00967745">
        <w:rPr>
          <w:rFonts w:ascii="Helvetica" w:hAnsi="Helvetica" w:cs="B Nazanin"/>
          <w:sz w:val="28"/>
          <w:szCs w:val="28"/>
        </w:rPr>
        <w:t xml:space="preserve">" </w:t>
      </w:r>
      <w:r w:rsidRPr="00967745">
        <w:rPr>
          <w:rFonts w:ascii="Geeza Pro" w:hAnsi="Geeza Pro" w:cs="B Nazanin"/>
          <w:sz w:val="28"/>
          <w:szCs w:val="28"/>
          <w:rtl/>
        </w:rPr>
        <w:t>نیز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آزاد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هستند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Default="00035F26" w:rsidP="00967745">
      <w:pPr>
        <w:bidi/>
        <w:rPr>
          <w:rFonts w:ascii="Helvetica" w:hAnsi="Helvetica" w:cs="B Nazanin"/>
          <w:sz w:val="28"/>
          <w:szCs w:val="28"/>
          <w:rtl/>
        </w:rPr>
      </w:pP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حالی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برنامه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مهارت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ارائه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آنها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کمک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کند،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برنامه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مبتنی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ادبیات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ممکن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مستقیماً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آنها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کمک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کند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نکند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12267F" w:rsidRPr="00967745" w:rsidRDefault="0012267F" w:rsidP="0012267F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3886200" cy="2246412"/>
            <wp:effectExtent l="152400" t="152400" r="342900" b="3448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-Human-Resources-Manag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291" cy="2251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lastRenderedPageBreak/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همین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ترتیب،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بسیاری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سازمان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خاصی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برنامه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ریزی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ترغیب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آنها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موقعیت</w:t>
      </w:r>
      <w:r w:rsidR="009B100C">
        <w:rPr>
          <w:rFonts w:ascii="Helvetica" w:hAnsi="Helvetica" w:cs="B Nazanin" w:hint="cs"/>
          <w:sz w:val="28"/>
          <w:szCs w:val="28"/>
          <w:rtl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آینده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ترجیحاً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انتخاب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کنند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این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اساس</w:t>
      </w:r>
      <w:r w:rsidRPr="00967745">
        <w:rPr>
          <w:rFonts w:ascii="Helvetica" w:hAnsi="Helvetica" w:cs="B Nazanin"/>
          <w:sz w:val="28"/>
          <w:szCs w:val="28"/>
        </w:rPr>
        <w:t>:</w:t>
      </w:r>
    </w:p>
    <w:p w:rsidR="00554AB2" w:rsidRPr="00967745" w:rsidRDefault="00035F26" w:rsidP="0096774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نگرش</w:t>
      </w:r>
    </w:p>
    <w:p w:rsidR="00554AB2" w:rsidRPr="00967745" w:rsidRDefault="00035F26" w:rsidP="0096774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مهارت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توانایی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موجود</w:t>
      </w:r>
    </w:p>
    <w:p w:rsidR="00554AB2" w:rsidRPr="00967745" w:rsidRDefault="00035F26" w:rsidP="00967745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دانش</w:t>
      </w:r>
    </w:p>
    <w:p w:rsidR="00035F26" w:rsidRPr="00035F26" w:rsidRDefault="00035F26" w:rsidP="00035F26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عملکرد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</w:t>
      </w:r>
    </w:p>
    <w:p w:rsidR="00554AB2" w:rsidRPr="00035F26" w:rsidRDefault="00035F26" w:rsidP="00035F26">
      <w:pPr>
        <w:bidi/>
        <w:rPr>
          <w:rFonts w:cs="B Nazanin"/>
          <w:sz w:val="28"/>
          <w:szCs w:val="28"/>
        </w:rPr>
      </w:pPr>
      <w:r w:rsidRPr="00035F26">
        <w:rPr>
          <w:rFonts w:ascii="Geeza Pro" w:hAnsi="Geeza Pro" w:cs="B Nazanin"/>
          <w:sz w:val="28"/>
          <w:szCs w:val="28"/>
          <w:rtl/>
        </w:rPr>
        <w:t>انجام</w:t>
      </w:r>
      <w:r w:rsidRPr="00035F26">
        <w:rPr>
          <w:rFonts w:ascii="Helvetica" w:hAnsi="Helvetica" w:cs="B Nazanin"/>
          <w:sz w:val="28"/>
          <w:szCs w:val="28"/>
        </w:rPr>
        <w:t xml:space="preserve"> </w:t>
      </w:r>
      <w:r w:rsidRPr="00035F26">
        <w:rPr>
          <w:rFonts w:ascii="Geeza Pro" w:hAnsi="Geeza Pro" w:cs="B Nazanin"/>
          <w:sz w:val="28"/>
          <w:szCs w:val="28"/>
          <w:rtl/>
        </w:rPr>
        <w:t>می</w:t>
      </w:r>
      <w:r w:rsidRPr="00035F26">
        <w:rPr>
          <w:rFonts w:ascii="Helvetica" w:hAnsi="Helvetica" w:cs="B Nazanin"/>
          <w:sz w:val="28"/>
          <w:szCs w:val="28"/>
        </w:rPr>
        <w:t xml:space="preserve"> </w:t>
      </w:r>
      <w:r w:rsidRPr="00035F26">
        <w:rPr>
          <w:rFonts w:ascii="Geeza Pro" w:hAnsi="Geeza Pro" w:cs="B Nazanin"/>
          <w:sz w:val="28"/>
          <w:szCs w:val="28"/>
          <w:rtl/>
        </w:rPr>
        <w:t>شود</w:t>
      </w:r>
      <w:r w:rsidRPr="00035F26">
        <w:rPr>
          <w:rFonts w:ascii="Helvetica" w:hAnsi="Helvetica" w:cs="B Nazanin"/>
          <w:sz w:val="28"/>
          <w:szCs w:val="28"/>
        </w:rPr>
        <w:t>.</w:t>
      </w:r>
    </w:p>
    <w:p w:rsidR="00554AB2" w:rsidRPr="00035F26" w:rsidRDefault="00035F26" w:rsidP="00035F26">
      <w:pPr>
        <w:bidi/>
        <w:jc w:val="both"/>
        <w:rPr>
          <w:rFonts w:cs="B Nazanin"/>
          <w:sz w:val="28"/>
          <w:szCs w:val="28"/>
        </w:rPr>
      </w:pPr>
      <w:r w:rsidRPr="00035F26">
        <w:rPr>
          <w:rFonts w:cs="B Nazanin"/>
          <w:sz w:val="28"/>
          <w:szCs w:val="28"/>
          <w:rtl/>
        </w:rPr>
        <w:t>بیشتر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برنامه</w:t>
      </w:r>
      <w:r w:rsidR="009B100C">
        <w:rPr>
          <w:rFonts w:cs="B Nazanin" w:hint="cs"/>
          <w:sz w:val="28"/>
          <w:szCs w:val="28"/>
          <w:rtl/>
        </w:rPr>
        <w:t>‌</w:t>
      </w:r>
      <w:r w:rsidRPr="00035F26">
        <w:rPr>
          <w:rFonts w:cs="B Nazanin"/>
          <w:sz w:val="28"/>
          <w:szCs w:val="28"/>
          <w:rtl/>
        </w:rPr>
        <w:t>های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رهبری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از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این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ماهیت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برخوردار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هستند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و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چشم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انداز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ایجاد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و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پرورش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رهبران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برای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فردا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را</w:t>
      </w:r>
      <w:r w:rsidRPr="00035F26">
        <w:rPr>
          <w:rFonts w:cs="B Nazanin"/>
          <w:sz w:val="28"/>
          <w:szCs w:val="28"/>
        </w:rPr>
        <w:t xml:space="preserve"> </w:t>
      </w:r>
      <w:r w:rsidRPr="00035F26">
        <w:rPr>
          <w:rFonts w:cs="B Nazanin"/>
          <w:sz w:val="28"/>
          <w:szCs w:val="28"/>
          <w:rtl/>
        </w:rPr>
        <w:t>دارند</w:t>
      </w:r>
      <w:r w:rsidRPr="00035F26">
        <w:rPr>
          <w:rFonts w:cs="B Nazanin"/>
          <w:sz w:val="28"/>
          <w:szCs w:val="28"/>
        </w:rPr>
        <w:t>.</w:t>
      </w:r>
    </w:p>
    <w:p w:rsidR="00554AB2" w:rsidRPr="009B100C" w:rsidRDefault="00035F26" w:rsidP="00967745">
      <w:pPr>
        <w:bidi/>
        <w:rPr>
          <w:rFonts w:cs="B Nazanin"/>
          <w:sz w:val="32"/>
          <w:szCs w:val="32"/>
        </w:rPr>
      </w:pPr>
      <w:r w:rsidRPr="009B100C">
        <w:rPr>
          <w:rFonts w:ascii="Geeza Pro" w:hAnsi="Geeza Pro" w:cs="B Nazanin"/>
          <w:sz w:val="30"/>
          <w:szCs w:val="32"/>
          <w:rtl/>
        </w:rPr>
        <w:t>توسعه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ظرفیت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کارمندان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ظرفیت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شامل</w:t>
      </w:r>
      <w:r w:rsidRPr="00967745">
        <w:rPr>
          <w:rFonts w:ascii="Lucida Grande" w:hAnsi="Lucida Grande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مدیریت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برنامه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مانند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جلسات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جهت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گیری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کارکنان،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جلسات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آگاهی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سیاست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رویه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کارگاه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پیشرفت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رهبری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سایر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گزینه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موفقیت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شرکت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شما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طراحی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554AB2" w:rsidRPr="009B100C" w:rsidRDefault="00035F26" w:rsidP="00967745">
      <w:pPr>
        <w:bidi/>
        <w:rPr>
          <w:rFonts w:cs="B Nazanin"/>
          <w:sz w:val="32"/>
          <w:szCs w:val="32"/>
        </w:rPr>
      </w:pPr>
      <w:r w:rsidRPr="009B100C">
        <w:rPr>
          <w:rFonts w:ascii="Geeza Pro" w:hAnsi="Geeza Pro" w:cs="B Nazanin"/>
          <w:sz w:val="30"/>
          <w:szCs w:val="32"/>
          <w:rtl/>
        </w:rPr>
        <w:t>تفاوت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عمده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بین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آموزش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و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توسعه</w:t>
      </w:r>
    </w:p>
    <w:p w:rsidR="00554AB2" w:rsidRPr="00967745" w:rsidRDefault="00035F26" w:rsidP="00967745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بنابراین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تفاوت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عمده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حالی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اغلب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روی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نیازهای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فعلی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کارکنان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شکاف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شایستگی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متمرکز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توسعه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خود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را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آماده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افراد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وظایف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مسئولیت</w:t>
      </w:r>
      <w:r w:rsidR="00D330D7">
        <w:rPr>
          <w:rFonts w:ascii="Helvetica" w:hAnsi="Helvetica" w:cs="B Nazanin" w:hint="cs"/>
          <w:sz w:val="28"/>
          <w:szCs w:val="28"/>
          <w:rtl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آینده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درگیر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کند</w:t>
      </w:r>
      <w:r w:rsidRPr="00967745">
        <w:rPr>
          <w:rFonts w:ascii="Helvetica" w:hAnsi="Helvetica" w:cs="B Nazanin"/>
          <w:sz w:val="28"/>
          <w:szCs w:val="28"/>
        </w:rPr>
        <w:t>.</w:t>
      </w:r>
    </w:p>
    <w:p w:rsidR="00D330D7" w:rsidRDefault="00D330D7" w:rsidP="00D330D7">
      <w:pPr>
        <w:bidi/>
        <w:jc w:val="center"/>
        <w:rPr>
          <w:rFonts w:ascii="Geeza Pro" w:hAnsi="Geeza Pro" w:cs="B Nazanin"/>
          <w:sz w:val="30"/>
          <w:szCs w:val="32"/>
          <w:rtl/>
        </w:rPr>
      </w:pPr>
      <w:r>
        <w:rPr>
          <w:rFonts w:ascii="Geeza Pro" w:hAnsi="Geeza Pro" w:cs="B Nazanin"/>
          <w:noProof/>
          <w:sz w:val="30"/>
          <w:szCs w:val="32"/>
          <w:rtl/>
        </w:rPr>
        <w:drawing>
          <wp:inline distT="0" distB="0" distL="0" distR="0">
            <wp:extent cx="3476625" cy="2085975"/>
            <wp:effectExtent l="19050" t="0" r="9525" b="6000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gCtBYaN9XYFnPhdkp9Mq6A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85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54AB2" w:rsidRPr="009B100C" w:rsidRDefault="00035F26" w:rsidP="00D330D7">
      <w:pPr>
        <w:bidi/>
        <w:rPr>
          <w:rFonts w:cs="B Nazanin"/>
          <w:sz w:val="32"/>
          <w:szCs w:val="32"/>
        </w:rPr>
      </w:pPr>
      <w:r w:rsidRPr="009B100C">
        <w:rPr>
          <w:rFonts w:ascii="Geeza Pro" w:hAnsi="Geeza Pro" w:cs="B Nazanin"/>
          <w:sz w:val="30"/>
          <w:szCs w:val="32"/>
          <w:rtl/>
        </w:rPr>
        <w:lastRenderedPageBreak/>
        <w:t>سخن</w:t>
      </w:r>
      <w:r w:rsidRPr="009B100C">
        <w:rPr>
          <w:rFonts w:ascii="Helvetica" w:hAnsi="Helvetica" w:cs="B Nazanin"/>
          <w:sz w:val="32"/>
          <w:szCs w:val="32"/>
        </w:rPr>
        <w:t xml:space="preserve"> </w:t>
      </w:r>
      <w:r w:rsidRPr="009B100C">
        <w:rPr>
          <w:rFonts w:ascii="Geeza Pro" w:hAnsi="Geeza Pro" w:cs="B Nazanin"/>
          <w:sz w:val="30"/>
          <w:szCs w:val="32"/>
          <w:rtl/>
        </w:rPr>
        <w:t>آخر</w:t>
      </w:r>
    </w:p>
    <w:p w:rsidR="00554AB2" w:rsidRPr="00967745" w:rsidRDefault="00035F26" w:rsidP="0086658E">
      <w:pPr>
        <w:bidi/>
        <w:rPr>
          <w:rFonts w:cs="B Nazanin"/>
          <w:sz w:val="28"/>
          <w:szCs w:val="28"/>
        </w:rPr>
      </w:pP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حین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طراحی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برنامه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آموزشی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باید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نظر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داشت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هم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اهداف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فردی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هم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اهداف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سازمانی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در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نظر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گرفته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شوند</w:t>
      </w:r>
      <w:r w:rsidR="0086658E">
        <w:rPr>
          <w:rFonts w:ascii="Geeza Pro" w:hAnsi="Geeza Pro" w:cs="B Nazanin" w:hint="cs"/>
          <w:sz w:val="28"/>
          <w:szCs w:val="28"/>
          <w:rtl/>
        </w:rPr>
        <w:t>.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اگرچه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ممکن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است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اطمینان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از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همگام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کاملاً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امکان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پذیر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نباشد،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اما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صلاحیت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ها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گونه</w:t>
      </w:r>
      <w:r w:rsidR="0086658E">
        <w:rPr>
          <w:rFonts w:ascii="Helvetica" w:hAnsi="Helvetica" w:cs="B Nazanin" w:hint="cs"/>
          <w:sz w:val="28"/>
          <w:szCs w:val="28"/>
          <w:rtl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انتخاب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می</w:t>
      </w:r>
      <w:r w:rsidRPr="00967745">
        <w:rPr>
          <w:rFonts w:ascii="Helvetica" w:hAnsi="Helvetica" w:cs="B Nazanin"/>
          <w:sz w:val="28"/>
          <w:szCs w:val="28"/>
        </w:rPr>
        <w:t>‌</w:t>
      </w:r>
      <w:r w:rsidRPr="00967745">
        <w:rPr>
          <w:rFonts w:ascii="Geeza Pro" w:hAnsi="Geeza Pro" w:cs="B Nazanin"/>
          <w:sz w:val="28"/>
          <w:szCs w:val="28"/>
          <w:rtl/>
        </w:rPr>
        <w:t>شوند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که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یک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برد</w:t>
      </w:r>
      <w:r w:rsidRPr="00967745">
        <w:rPr>
          <w:rFonts w:ascii="Helvetica" w:hAnsi="Helvetica" w:cs="B Nazanin"/>
          <w:sz w:val="28"/>
          <w:szCs w:val="28"/>
        </w:rPr>
        <w:t>-</w:t>
      </w:r>
      <w:r w:rsidRPr="00967745">
        <w:rPr>
          <w:rFonts w:ascii="Geeza Pro" w:hAnsi="Geeza Pro" w:cs="B Nazanin"/>
          <w:sz w:val="28"/>
          <w:szCs w:val="28"/>
          <w:rtl/>
        </w:rPr>
        <w:t>برد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برای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کارمند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و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سازمان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ایجاد</w:t>
      </w:r>
      <w:r w:rsidRPr="00967745">
        <w:rPr>
          <w:rFonts w:ascii="Helvetica" w:hAnsi="Helvetica" w:cs="B Nazanin"/>
          <w:sz w:val="28"/>
          <w:szCs w:val="28"/>
        </w:rPr>
        <w:t xml:space="preserve"> </w:t>
      </w:r>
      <w:r w:rsidRPr="00967745">
        <w:rPr>
          <w:rFonts w:ascii="Geeza Pro" w:hAnsi="Geeza Pro" w:cs="B Nazanin"/>
          <w:sz w:val="28"/>
          <w:szCs w:val="28"/>
          <w:rtl/>
        </w:rPr>
        <w:t>شود</w:t>
      </w:r>
      <w:r w:rsidRPr="00967745">
        <w:rPr>
          <w:rFonts w:ascii="Helvetica" w:hAnsi="Helvetica" w:cs="B Nazanin"/>
          <w:sz w:val="28"/>
          <w:szCs w:val="28"/>
        </w:rPr>
        <w:t>.</w:t>
      </w:r>
    </w:p>
    <w:sectPr w:rsidR="00554AB2" w:rsidRPr="00967745" w:rsidSect="00FE48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AA" w:rsidRDefault="00CF3DAA" w:rsidP="003231B9">
      <w:pPr>
        <w:spacing w:after="0" w:line="240" w:lineRule="auto"/>
      </w:pPr>
      <w:r>
        <w:separator/>
      </w:r>
    </w:p>
  </w:endnote>
  <w:endnote w:type="continuationSeparator" w:id="0">
    <w:p w:rsidR="00CF3DAA" w:rsidRDefault="00CF3DAA" w:rsidP="0032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B9" w:rsidRDefault="00323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B9" w:rsidRDefault="00323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B9" w:rsidRDefault="00323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AA" w:rsidRDefault="00CF3DAA" w:rsidP="003231B9">
      <w:pPr>
        <w:spacing w:after="0" w:line="240" w:lineRule="auto"/>
      </w:pPr>
      <w:r>
        <w:separator/>
      </w:r>
    </w:p>
  </w:footnote>
  <w:footnote w:type="continuationSeparator" w:id="0">
    <w:p w:rsidR="00CF3DAA" w:rsidRDefault="00CF3DAA" w:rsidP="0032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B9" w:rsidRDefault="00CF3D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02360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B9" w:rsidRDefault="00CF3D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02361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B9" w:rsidRDefault="00CF3D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502359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5CB6"/>
    <w:multiLevelType w:val="hybridMultilevel"/>
    <w:tmpl w:val="F314C5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697D"/>
    <w:multiLevelType w:val="hybridMultilevel"/>
    <w:tmpl w:val="695A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4AB2"/>
    <w:rsid w:val="00035F26"/>
    <w:rsid w:val="0012267F"/>
    <w:rsid w:val="003231B9"/>
    <w:rsid w:val="00554AB2"/>
    <w:rsid w:val="0086658E"/>
    <w:rsid w:val="00967745"/>
    <w:rsid w:val="009B100C"/>
    <w:rsid w:val="00C443B1"/>
    <w:rsid w:val="00CF3DAA"/>
    <w:rsid w:val="00D330D7"/>
    <w:rsid w:val="00D330E6"/>
    <w:rsid w:val="00D84435"/>
    <w:rsid w:val="00DE670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37AEE7-09FC-46AD-ADB7-64B9120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B9"/>
  </w:style>
  <w:style w:type="paragraph" w:styleId="Footer">
    <w:name w:val="footer"/>
    <w:basedOn w:val="Normal"/>
    <w:link w:val="FooterChar"/>
    <w:uiPriority w:val="99"/>
    <w:unhideWhenUsed/>
    <w:rsid w:val="0032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1B9"/>
  </w:style>
  <w:style w:type="character" w:styleId="Hyperlink">
    <w:name w:val="Hyperlink"/>
    <w:basedOn w:val="DefaultParagraphFont"/>
    <w:uiPriority w:val="99"/>
    <w:unhideWhenUsed/>
    <w:rsid w:val="00C44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studyguide.com/training-development-hr-function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njeman.com/blog/coachin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3705A7FD-3007-4B36-9B2D-6301D08CC8D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12</cp:revision>
  <dcterms:created xsi:type="dcterms:W3CDTF">2021-01-29T15:08:00Z</dcterms:created>
  <dcterms:modified xsi:type="dcterms:W3CDTF">2021-01-29T15:34:00Z</dcterms:modified>
</cp:coreProperties>
</file>